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7159" w14:textId="3C1D3E68" w:rsidR="00F632E6" w:rsidRPr="00F632E6" w:rsidRDefault="00F632E6" w:rsidP="00F632E6">
      <w:pPr>
        <w:pStyle w:val="HOverskrift"/>
        <w:rPr>
          <w:color w:val="C00000"/>
          <w:sz w:val="40"/>
          <w:szCs w:val="40"/>
        </w:rPr>
      </w:pPr>
      <w:r w:rsidRPr="00F632E6">
        <w:rPr>
          <w:color w:val="C00000"/>
          <w:sz w:val="40"/>
          <w:szCs w:val="40"/>
        </w:rPr>
        <w:t>[Template]</w:t>
      </w:r>
    </w:p>
    <w:p w14:paraId="144F8B84" w14:textId="77777777" w:rsidR="00F632E6" w:rsidRDefault="00F632E6" w:rsidP="00F17CAD">
      <w:pPr>
        <w:pStyle w:val="HOverskrift"/>
        <w:jc w:val="center"/>
        <w:rPr>
          <w:color w:val="C00000"/>
        </w:rPr>
      </w:pPr>
    </w:p>
    <w:p w14:paraId="718E48E4" w14:textId="5A32E924" w:rsidR="00DA14E9" w:rsidRPr="00DC1ED8" w:rsidRDefault="00D44B63" w:rsidP="00F17CAD">
      <w:pPr>
        <w:pStyle w:val="HOverskrift"/>
        <w:jc w:val="center"/>
        <w:rPr>
          <w:color w:val="C00000"/>
          <w:lang w:val="en-US" w:eastAsia="zh-CN"/>
        </w:rPr>
      </w:pPr>
      <w:r>
        <w:rPr>
          <w:color w:val="C00000"/>
        </w:rPr>
        <w:t xml:space="preserve">Policy regarding time </w:t>
      </w:r>
      <w:r w:rsidR="00252CE0">
        <w:rPr>
          <w:rFonts w:hint="eastAsia"/>
          <w:color w:val="C00000"/>
          <w:lang w:eastAsia="zh-CN"/>
        </w:rPr>
        <w:t>registration</w:t>
      </w:r>
    </w:p>
    <w:p w14:paraId="7A8F3847" w14:textId="77777777" w:rsidR="00DA14E9" w:rsidRDefault="00DA14E9" w:rsidP="00DA14E9">
      <w:pPr>
        <w:pStyle w:val="HBrdtekst"/>
      </w:pPr>
    </w:p>
    <w:p w14:paraId="636EF9E5" w14:textId="34DB45F2" w:rsidR="00DA14E9" w:rsidRPr="00DC1ED8" w:rsidRDefault="00D44B63" w:rsidP="00D44B63">
      <w:pPr>
        <w:pStyle w:val="HOverskrift2"/>
        <w:rPr>
          <w:lang w:val="en-US" w:eastAsia="zh-CN"/>
        </w:rPr>
      </w:pPr>
      <w:r w:rsidRPr="00D44B63">
        <w:t>Purpose</w:t>
      </w:r>
    </w:p>
    <w:p w14:paraId="5402818D" w14:textId="0317EA05" w:rsidR="00D44B63" w:rsidRDefault="00D44B63" w:rsidP="00D44B63">
      <w:pPr>
        <w:pStyle w:val="HMellemrubrik"/>
      </w:pPr>
      <w:r>
        <w:t>As a company, we are responsible for creating a good and safe working environment.</w:t>
      </w:r>
    </w:p>
    <w:p w14:paraId="6A88497C" w14:textId="77777777" w:rsidR="00217C5E" w:rsidRDefault="00217C5E" w:rsidP="00D44B63">
      <w:pPr>
        <w:pStyle w:val="HMellemrubrik"/>
      </w:pPr>
    </w:p>
    <w:p w14:paraId="10EBE355" w14:textId="59D00E3A" w:rsidR="00D44B63" w:rsidRDefault="00D44B63" w:rsidP="00D44B63">
      <w:pPr>
        <w:pStyle w:val="HMellemrubrik"/>
        <w:rPr>
          <w:lang w:eastAsia="zh-CN"/>
        </w:rPr>
      </w:pPr>
      <w:r>
        <w:t>According to the Act</w:t>
      </w:r>
      <w:r w:rsidR="0051476D">
        <w:rPr>
          <w:rFonts w:hint="eastAsia"/>
          <w:lang w:eastAsia="zh-CN"/>
        </w:rPr>
        <w:t xml:space="preserve"> on Working Time</w:t>
      </w:r>
      <w:r>
        <w:t xml:space="preserve">, it is a requirement that all employees must register their daily working hours, unless the employee is exempt from registration in </w:t>
      </w:r>
      <w:r w:rsidR="005F3F8F">
        <w:rPr>
          <w:rFonts w:hint="eastAsia"/>
          <w:lang w:eastAsia="zh-CN"/>
        </w:rPr>
        <w:t>their</w:t>
      </w:r>
      <w:r>
        <w:t xml:space="preserve"> employment contract.</w:t>
      </w:r>
    </w:p>
    <w:p w14:paraId="74B08211" w14:textId="77777777" w:rsidR="00D44B63" w:rsidRDefault="00D44B63" w:rsidP="00D44B63">
      <w:pPr>
        <w:pStyle w:val="HMellemrubrik"/>
      </w:pPr>
    </w:p>
    <w:p w14:paraId="1B3D3947" w14:textId="53CCD37E" w:rsidR="00AA271D" w:rsidRDefault="00AA271D" w:rsidP="00AA271D">
      <w:pPr>
        <w:pStyle w:val="HOverskrift2"/>
      </w:pPr>
      <w:r>
        <w:t xml:space="preserve">Time </w:t>
      </w:r>
      <w:r w:rsidR="005F3F8F">
        <w:rPr>
          <w:rFonts w:hint="eastAsia"/>
          <w:lang w:eastAsia="zh-CN"/>
        </w:rPr>
        <w:t>registration</w:t>
      </w:r>
      <w:r>
        <w:t xml:space="preserve"> system</w:t>
      </w:r>
    </w:p>
    <w:p w14:paraId="48AB3592" w14:textId="0E55A146" w:rsidR="00B12BD2" w:rsidRPr="00695422" w:rsidRDefault="00B12BD2" w:rsidP="00D44B63">
      <w:pPr>
        <w:pStyle w:val="HMellemrubrik"/>
        <w:rPr>
          <w:color w:val="FF0000"/>
        </w:rPr>
      </w:pPr>
      <w:r w:rsidRPr="00695422">
        <w:rPr>
          <w:color w:val="FF0000"/>
        </w:rPr>
        <w:t>[For companies with pre-entered arriv</w:t>
      </w:r>
      <w:r w:rsidR="008B648B">
        <w:rPr>
          <w:rFonts w:hint="eastAsia"/>
          <w:color w:val="FF0000"/>
          <w:lang w:eastAsia="zh-CN"/>
        </w:rPr>
        <w:t>ing</w:t>
      </w:r>
      <w:r w:rsidRPr="00695422">
        <w:rPr>
          <w:color w:val="FF0000"/>
        </w:rPr>
        <w:t xml:space="preserve"> and </w:t>
      </w:r>
      <w:r w:rsidR="008B648B">
        <w:rPr>
          <w:rFonts w:hint="eastAsia"/>
          <w:color w:val="FF0000"/>
          <w:lang w:eastAsia="zh-CN"/>
        </w:rPr>
        <w:t>leaving</w:t>
      </w:r>
      <w:r w:rsidRPr="00695422">
        <w:rPr>
          <w:color w:val="FF0000"/>
        </w:rPr>
        <w:t xml:space="preserve"> times or pre-entered </w:t>
      </w:r>
      <w:r w:rsidR="008B648B">
        <w:rPr>
          <w:rFonts w:hint="eastAsia"/>
          <w:color w:val="FF0000"/>
          <w:lang w:eastAsia="zh-CN"/>
        </w:rPr>
        <w:t>total</w:t>
      </w:r>
      <w:r w:rsidRPr="00695422">
        <w:rPr>
          <w:color w:val="FF0000"/>
        </w:rPr>
        <w:t xml:space="preserve"> daily working hours]</w:t>
      </w:r>
    </w:p>
    <w:p w14:paraId="56D10C1F" w14:textId="2F2B3A87" w:rsidR="00217C5E" w:rsidRDefault="00186106" w:rsidP="00D44B63">
      <w:pPr>
        <w:pStyle w:val="HMellemrubrik"/>
      </w:pPr>
      <w:r>
        <w:t>[</w:t>
      </w:r>
      <w:r w:rsidR="008B648B">
        <w:rPr>
          <w:lang w:eastAsia="zh-CN"/>
        </w:rPr>
        <w:t xml:space="preserve">When registering your working hours, </w:t>
      </w:r>
      <w:r>
        <w:t xml:space="preserve">you must use our [System name]. The working hours are pre-entered </w:t>
      </w:r>
      <w:r w:rsidR="00D44B63" w:rsidRPr="00D44B63">
        <w:rPr>
          <w:highlight w:val="yellow"/>
        </w:rPr>
        <w:t>[with the total sum per day] [with arriv</w:t>
      </w:r>
      <w:r w:rsidR="00650642">
        <w:rPr>
          <w:rFonts w:hint="eastAsia"/>
          <w:highlight w:val="yellow"/>
          <w:lang w:eastAsia="zh-CN"/>
        </w:rPr>
        <w:t xml:space="preserve">ing </w:t>
      </w:r>
      <w:r w:rsidR="00D44B63" w:rsidRPr="00D44B63">
        <w:rPr>
          <w:highlight w:val="yellow"/>
        </w:rPr>
        <w:t xml:space="preserve">and </w:t>
      </w:r>
      <w:r w:rsidR="00650642">
        <w:rPr>
          <w:rFonts w:hint="eastAsia"/>
          <w:highlight w:val="yellow"/>
          <w:lang w:eastAsia="zh-CN"/>
        </w:rPr>
        <w:t>leaving</w:t>
      </w:r>
      <w:r w:rsidR="00D44B63" w:rsidRPr="00D44B63">
        <w:rPr>
          <w:highlight w:val="yellow"/>
        </w:rPr>
        <w:t xml:space="preserve"> times] </w:t>
      </w:r>
      <w:r w:rsidR="00D44B63">
        <w:t xml:space="preserve">in our time registration system, </w:t>
      </w:r>
      <w:r w:rsidR="00B90CE9">
        <w:rPr>
          <w:lang w:eastAsia="zh-CN"/>
        </w:rPr>
        <w:t xml:space="preserve">so you only need to change </w:t>
      </w:r>
      <w:r w:rsidR="00D44B63">
        <w:t xml:space="preserve">the working hours if there are deviations from the pre-entered working hours. This applies both if you work more or less than the specified </w:t>
      </w:r>
      <w:r w:rsidR="007D541D">
        <w:t>number</w:t>
      </w:r>
      <w:r w:rsidR="00BB09EA">
        <w:rPr>
          <w:rFonts w:hint="eastAsia"/>
          <w:lang w:eastAsia="zh-CN"/>
        </w:rPr>
        <w:t xml:space="preserve"> of hours</w:t>
      </w:r>
      <w:r w:rsidR="00D44B63">
        <w:t>.</w:t>
      </w:r>
    </w:p>
    <w:p w14:paraId="4371D042" w14:textId="77777777" w:rsidR="008B648B" w:rsidRDefault="008B648B" w:rsidP="00D44B63">
      <w:pPr>
        <w:pStyle w:val="HMellemrubrik"/>
        <w:rPr>
          <w:lang w:eastAsia="zh-CN"/>
        </w:rPr>
      </w:pPr>
    </w:p>
    <w:p w14:paraId="744F0820" w14:textId="76C5682F" w:rsidR="00186106" w:rsidRDefault="00186106" w:rsidP="00186106">
      <w:pPr>
        <w:pStyle w:val="HMellemrubrik"/>
      </w:pPr>
      <w:r>
        <w:t xml:space="preserve">You must </w:t>
      </w:r>
      <w:r w:rsidR="00BB09EA">
        <w:rPr>
          <w:rFonts w:hint="eastAsia"/>
          <w:lang w:eastAsia="zh-CN"/>
        </w:rPr>
        <w:t>register</w:t>
      </w:r>
      <w:r>
        <w:t xml:space="preserve"> your working hours [every day] [by the end of the week at the latest] [within [x] days]. This deadline is to ensure that the </w:t>
      </w:r>
      <w:r w:rsidR="00BB09EA">
        <w:rPr>
          <w:rFonts w:hint="eastAsia"/>
          <w:lang w:eastAsia="zh-CN"/>
        </w:rPr>
        <w:t>registrations</w:t>
      </w:r>
      <w:r>
        <w:t xml:space="preserve"> are reliable.]</w:t>
      </w:r>
    </w:p>
    <w:p w14:paraId="67ECB69D" w14:textId="77777777" w:rsidR="00186106" w:rsidRDefault="00186106" w:rsidP="00D44B63">
      <w:pPr>
        <w:pStyle w:val="HMellemrubrik"/>
      </w:pPr>
    </w:p>
    <w:p w14:paraId="0FC543BA" w14:textId="4738A159" w:rsidR="00B12BD2" w:rsidRPr="00E56B64" w:rsidRDefault="00E56B64" w:rsidP="00D44B63">
      <w:pPr>
        <w:pStyle w:val="HMellemrubrik"/>
        <w:rPr>
          <w:i/>
          <w:iCs/>
          <w:color w:val="FF0000"/>
        </w:rPr>
      </w:pPr>
      <w:r w:rsidRPr="00E56B64">
        <w:rPr>
          <w:i/>
          <w:iCs/>
          <w:color w:val="FF0000"/>
        </w:rPr>
        <w:t>Or</w:t>
      </w:r>
    </w:p>
    <w:p w14:paraId="3820D6B1" w14:textId="77777777" w:rsidR="00E56B64" w:rsidRDefault="00E56B64" w:rsidP="00D44B63">
      <w:pPr>
        <w:pStyle w:val="HMellemrubrik"/>
      </w:pPr>
    </w:p>
    <w:p w14:paraId="7014024B" w14:textId="377FE890" w:rsidR="00B12BD2" w:rsidRPr="00695422" w:rsidRDefault="00B12BD2" w:rsidP="00B12BD2">
      <w:pPr>
        <w:pStyle w:val="HMellemrubrik"/>
        <w:rPr>
          <w:color w:val="FF0000"/>
        </w:rPr>
      </w:pPr>
      <w:r w:rsidRPr="00695422">
        <w:rPr>
          <w:color w:val="FF0000"/>
        </w:rPr>
        <w:t>[For companies without pre-entered working hours]</w:t>
      </w:r>
    </w:p>
    <w:p w14:paraId="4AA8E7B7" w14:textId="5EA2509A" w:rsidR="00B12BD2" w:rsidRDefault="00186106" w:rsidP="00B12BD2">
      <w:pPr>
        <w:pStyle w:val="HMellemrubrik"/>
      </w:pPr>
      <w:r>
        <w:t>[</w:t>
      </w:r>
      <w:r w:rsidR="002C458A">
        <w:rPr>
          <w:lang w:eastAsia="zh-CN"/>
        </w:rPr>
        <w:t xml:space="preserve">When registering your </w:t>
      </w:r>
      <w:r>
        <w:t xml:space="preserve">working hours, you must use our [System name]. You must enter your working hours </w:t>
      </w:r>
      <w:r w:rsidR="00B12BD2" w:rsidRPr="00D44B63">
        <w:rPr>
          <w:highlight w:val="yellow"/>
        </w:rPr>
        <w:t>[with the total amount per day] [with arriv</w:t>
      </w:r>
      <w:r w:rsidR="00C57B9B">
        <w:rPr>
          <w:rFonts w:hint="eastAsia"/>
          <w:highlight w:val="yellow"/>
          <w:lang w:eastAsia="zh-CN"/>
        </w:rPr>
        <w:t>ing</w:t>
      </w:r>
      <w:r w:rsidR="00B12BD2" w:rsidRPr="00D44B63">
        <w:rPr>
          <w:highlight w:val="yellow"/>
        </w:rPr>
        <w:t xml:space="preserve"> and </w:t>
      </w:r>
      <w:r w:rsidR="00C57B9B">
        <w:rPr>
          <w:rFonts w:hint="eastAsia"/>
          <w:highlight w:val="yellow"/>
          <w:lang w:eastAsia="zh-CN"/>
        </w:rPr>
        <w:t>leaving</w:t>
      </w:r>
      <w:r w:rsidR="00B12BD2" w:rsidRPr="00D44B63">
        <w:rPr>
          <w:highlight w:val="yellow"/>
        </w:rPr>
        <w:t xml:space="preserve"> times] </w:t>
      </w:r>
      <w:r w:rsidR="00B12BD2">
        <w:t>in our time registration system.</w:t>
      </w:r>
    </w:p>
    <w:p w14:paraId="10F3FCBD" w14:textId="77777777" w:rsidR="00B12BD2" w:rsidRDefault="00B12BD2" w:rsidP="00D44B63">
      <w:pPr>
        <w:pStyle w:val="HMellemrubrik"/>
      </w:pPr>
    </w:p>
    <w:p w14:paraId="447CE329" w14:textId="2D4C7453" w:rsidR="00D44B63" w:rsidRDefault="00D44B63" w:rsidP="00D44B63">
      <w:pPr>
        <w:pStyle w:val="HMellemrubrik"/>
      </w:pPr>
      <w:r>
        <w:t xml:space="preserve">You must </w:t>
      </w:r>
      <w:r w:rsidR="00C57B9B">
        <w:rPr>
          <w:rFonts w:hint="eastAsia"/>
          <w:lang w:eastAsia="zh-CN"/>
        </w:rPr>
        <w:t>register</w:t>
      </w:r>
      <w:r>
        <w:t xml:space="preserve"> your working hours [every day] [by the end of the week at the latest] [within [x] days]. This deadline is to ensure that the </w:t>
      </w:r>
      <w:r w:rsidR="00C57B9B">
        <w:rPr>
          <w:rFonts w:hint="eastAsia"/>
          <w:lang w:eastAsia="zh-CN"/>
        </w:rPr>
        <w:t>registrations</w:t>
      </w:r>
      <w:r w:rsidR="00C57B9B">
        <w:t xml:space="preserve"> </w:t>
      </w:r>
      <w:r>
        <w:t>are reliable.]</w:t>
      </w:r>
    </w:p>
    <w:p w14:paraId="4CC56393" w14:textId="77777777" w:rsidR="00AA271D" w:rsidRDefault="00AA271D" w:rsidP="00D44B63">
      <w:pPr>
        <w:pStyle w:val="HMellemrubrik"/>
      </w:pPr>
    </w:p>
    <w:p w14:paraId="23E9CDA9" w14:textId="416792FD" w:rsidR="00AA271D" w:rsidRDefault="00AA271D" w:rsidP="00AA271D">
      <w:pPr>
        <w:pStyle w:val="HOverskrift2"/>
      </w:pPr>
      <w:r w:rsidRPr="00C2132E">
        <w:t xml:space="preserve">When </w:t>
      </w:r>
      <w:r w:rsidR="002E0E01" w:rsidRPr="00C2132E">
        <w:rPr>
          <w:rFonts w:hint="eastAsia"/>
          <w:lang w:eastAsia="zh-CN"/>
        </w:rPr>
        <w:t>is</w:t>
      </w:r>
      <w:r w:rsidRPr="00C2132E">
        <w:t xml:space="preserve"> </w:t>
      </w:r>
      <w:r w:rsidR="00C2132E" w:rsidRPr="00C2132E">
        <w:rPr>
          <w:rFonts w:hint="eastAsia"/>
          <w:lang w:eastAsia="zh-CN"/>
        </w:rPr>
        <w:t xml:space="preserve">considered as </w:t>
      </w:r>
      <w:r w:rsidRPr="00C2132E">
        <w:t xml:space="preserve">working </w:t>
      </w:r>
      <w:r w:rsidR="0097792E" w:rsidRPr="00C2132E">
        <w:rPr>
          <w:rFonts w:hint="eastAsia"/>
          <w:lang w:eastAsia="zh-CN"/>
        </w:rPr>
        <w:t>hours</w:t>
      </w:r>
      <w:r w:rsidRPr="00C2132E">
        <w:t>?</w:t>
      </w:r>
    </w:p>
    <w:p w14:paraId="3F05F1F3" w14:textId="77777777" w:rsidR="00AA271D" w:rsidRDefault="00AA271D" w:rsidP="00D44B63">
      <w:pPr>
        <w:pStyle w:val="HMellemrubrik"/>
      </w:pPr>
    </w:p>
    <w:p w14:paraId="062366FA" w14:textId="4803E380" w:rsidR="00D44B63" w:rsidRDefault="003B61C4" w:rsidP="00D44B63">
      <w:pPr>
        <w:pStyle w:val="HMellemrubrik"/>
      </w:pPr>
      <w:r>
        <w:t xml:space="preserve">When referring to working hours, it means the period </w:t>
      </w:r>
      <w:r w:rsidR="00D44B63">
        <w:t xml:space="preserve">during which you are at work and/or are at </w:t>
      </w:r>
      <w:r w:rsidR="00E931F5">
        <w:rPr>
          <w:rFonts w:hint="eastAsia"/>
          <w:lang w:eastAsia="zh-CN"/>
        </w:rPr>
        <w:t xml:space="preserve">the </w:t>
      </w:r>
      <w:r w:rsidR="00D44B63">
        <w:t xml:space="preserve">disposal </w:t>
      </w:r>
      <w:r w:rsidR="00E931F5">
        <w:rPr>
          <w:rFonts w:hint="eastAsia"/>
          <w:lang w:eastAsia="zh-CN"/>
        </w:rPr>
        <w:t>of</w:t>
      </w:r>
      <w:r w:rsidR="00D44B63">
        <w:t xml:space="preserve"> [the company]. Rest</w:t>
      </w:r>
      <w:r w:rsidR="00E931F5">
        <w:rPr>
          <w:rFonts w:hint="eastAsia"/>
          <w:lang w:eastAsia="zh-CN"/>
        </w:rPr>
        <w:t>ing</w:t>
      </w:r>
      <w:r w:rsidR="00D44B63">
        <w:t xml:space="preserve"> time </w:t>
      </w:r>
      <w:r w:rsidR="00E931F5">
        <w:rPr>
          <w:rFonts w:hint="eastAsia"/>
          <w:lang w:eastAsia="zh-CN"/>
        </w:rPr>
        <w:t>means</w:t>
      </w:r>
      <w:r w:rsidR="00D44B63">
        <w:t xml:space="preserve"> all time that is not working </w:t>
      </w:r>
      <w:r w:rsidR="00E931F5">
        <w:rPr>
          <w:rFonts w:hint="eastAsia"/>
          <w:lang w:eastAsia="zh-CN"/>
        </w:rPr>
        <w:t>hours</w:t>
      </w:r>
      <w:r w:rsidR="00D44B63">
        <w:t>.</w:t>
      </w:r>
    </w:p>
    <w:p w14:paraId="40397B27" w14:textId="77777777" w:rsidR="00D44B63" w:rsidRDefault="00D44B63" w:rsidP="00D44B63">
      <w:pPr>
        <w:pStyle w:val="HMellemrubrik"/>
      </w:pPr>
    </w:p>
    <w:p w14:paraId="17323873" w14:textId="605FD579" w:rsidR="00D44B63" w:rsidRDefault="00D44B63" w:rsidP="00D44B63">
      <w:pPr>
        <w:pStyle w:val="HMellemrubrik"/>
      </w:pPr>
      <w:r>
        <w:t xml:space="preserve">It should be noted that this policy </w:t>
      </w:r>
      <w:r w:rsidR="00A21C2D">
        <w:rPr>
          <w:rFonts w:hint="eastAsia"/>
          <w:lang w:eastAsia="zh-CN"/>
        </w:rPr>
        <w:t xml:space="preserve">solely </w:t>
      </w:r>
      <w:r w:rsidR="00A21C2D">
        <w:t xml:space="preserve">addresses </w:t>
      </w:r>
      <w:r w:rsidR="00362B3C">
        <w:t xml:space="preserve">the registration of working </w:t>
      </w:r>
      <w:r w:rsidR="00A21C2D">
        <w:rPr>
          <w:rFonts w:hint="eastAsia"/>
          <w:lang w:eastAsia="zh-CN"/>
        </w:rPr>
        <w:t>hours</w:t>
      </w:r>
      <w:r w:rsidR="00A21C2D" w:rsidRPr="00A21C2D">
        <w:t xml:space="preserve"> </w:t>
      </w:r>
      <w:r w:rsidR="00A21C2D">
        <w:t xml:space="preserve">and does not cover any potential </w:t>
      </w:r>
      <w:r w:rsidR="00362B3C">
        <w:t xml:space="preserve">remuneration for working </w:t>
      </w:r>
      <w:r w:rsidR="00A21C2D">
        <w:rPr>
          <w:rFonts w:hint="eastAsia"/>
          <w:lang w:eastAsia="zh-CN"/>
        </w:rPr>
        <w:t>hours</w:t>
      </w:r>
      <w:r w:rsidR="00362B3C">
        <w:t>.</w:t>
      </w:r>
    </w:p>
    <w:p w14:paraId="73B7B1D3" w14:textId="77777777" w:rsidR="003B61C4" w:rsidRDefault="003B61C4" w:rsidP="003B61C4">
      <w:pPr>
        <w:pStyle w:val="HMellemrubrik"/>
      </w:pPr>
    </w:p>
    <w:p w14:paraId="3375BB01" w14:textId="6B83DD8B" w:rsidR="00DA14E9" w:rsidRDefault="00D44B63" w:rsidP="00D44B63">
      <w:pPr>
        <w:pStyle w:val="HMellemrubrik"/>
        <w:rPr>
          <w:color w:val="FF0000"/>
          <w:lang w:eastAsia="zh-CN"/>
        </w:rPr>
      </w:pPr>
      <w:r w:rsidRPr="00D44B63">
        <w:rPr>
          <w:color w:val="FF0000"/>
        </w:rPr>
        <w:lastRenderedPageBreak/>
        <w:t>[Some of the most common situations are outlined below. It is up to the company how many situations you want to describe.]</w:t>
      </w:r>
    </w:p>
    <w:p w14:paraId="266864C1" w14:textId="77777777" w:rsidR="00DA14E9" w:rsidRPr="00D528D5" w:rsidRDefault="00DA14E9" w:rsidP="00DA14E9">
      <w:pPr>
        <w:pStyle w:val="HBrdtekst"/>
        <w:rPr>
          <w:szCs w:val="20"/>
        </w:rPr>
      </w:pPr>
    </w:p>
    <w:p w14:paraId="01A22CBB" w14:textId="77777777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Meal breaks</w:t>
      </w:r>
    </w:p>
    <w:p w14:paraId="3F1348FE" w14:textId="77777777" w:rsidR="00E56B64" w:rsidRDefault="00E56B64" w:rsidP="00D44B63">
      <w:pPr>
        <w:pStyle w:val="HBrdtekst"/>
        <w:rPr>
          <w:rStyle w:val="cms"/>
        </w:rPr>
      </w:pPr>
    </w:p>
    <w:p w14:paraId="459AAE37" w14:textId="74F4F2EB" w:rsidR="00D44B63" w:rsidRDefault="00186106" w:rsidP="00D44B63">
      <w:pPr>
        <w:pStyle w:val="HBrdtekst"/>
        <w:rPr>
          <w:rStyle w:val="cms"/>
        </w:rPr>
      </w:pPr>
      <w:r>
        <w:rPr>
          <w:rStyle w:val="cms"/>
        </w:rPr>
        <w:t xml:space="preserve">[Self-paid meal breaks must </w:t>
      </w:r>
      <w:r w:rsidRPr="00A348EF">
        <w:rPr>
          <w:rStyle w:val="cms"/>
          <w:u w:val="single"/>
        </w:rPr>
        <w:t>not</w:t>
      </w:r>
      <w:r>
        <w:rPr>
          <w:rStyle w:val="cms"/>
        </w:rPr>
        <w:t xml:space="preserve"> be registered as working </w:t>
      </w:r>
      <w:r w:rsidR="00EB6280">
        <w:rPr>
          <w:rStyle w:val="cms"/>
          <w:rFonts w:hint="eastAsia"/>
          <w:lang w:eastAsia="zh-CN"/>
        </w:rPr>
        <w:t>hours</w:t>
      </w:r>
      <w:r>
        <w:rPr>
          <w:rStyle w:val="cms"/>
        </w:rPr>
        <w:t>.]</w:t>
      </w:r>
    </w:p>
    <w:p w14:paraId="4D783D2F" w14:textId="77777777" w:rsidR="00186106" w:rsidRDefault="00186106" w:rsidP="00D44B63">
      <w:pPr>
        <w:pStyle w:val="HBrdtekst"/>
        <w:rPr>
          <w:rStyle w:val="cms"/>
        </w:rPr>
      </w:pPr>
    </w:p>
    <w:p w14:paraId="2C81E2EC" w14:textId="00D0F70B" w:rsidR="00186106" w:rsidRPr="00E56B64" w:rsidRDefault="00186106" w:rsidP="00D44B63">
      <w:pPr>
        <w:pStyle w:val="HBrdtekst"/>
        <w:rPr>
          <w:rStyle w:val="cms"/>
          <w:i/>
          <w:iCs/>
          <w:color w:val="FF0000"/>
        </w:rPr>
      </w:pPr>
      <w:r w:rsidRPr="00E56B64">
        <w:rPr>
          <w:rStyle w:val="cms"/>
          <w:i/>
          <w:iCs/>
          <w:color w:val="FF0000"/>
        </w:rPr>
        <w:t>or</w:t>
      </w:r>
    </w:p>
    <w:p w14:paraId="253086E4" w14:textId="77777777" w:rsidR="00186106" w:rsidRDefault="00186106" w:rsidP="00D44B63">
      <w:pPr>
        <w:pStyle w:val="HBrdtekst"/>
        <w:rPr>
          <w:rStyle w:val="cms"/>
        </w:rPr>
      </w:pPr>
    </w:p>
    <w:p w14:paraId="6161BC07" w14:textId="5C236929" w:rsidR="00217C5E" w:rsidRDefault="00186106" w:rsidP="00217C5E">
      <w:pPr>
        <w:pStyle w:val="HBrdtekst"/>
        <w:rPr>
          <w:rStyle w:val="cms"/>
          <w:lang w:eastAsia="zh-CN"/>
        </w:rPr>
      </w:pPr>
      <w:r>
        <w:rPr>
          <w:rStyle w:val="cms"/>
        </w:rPr>
        <w:t>[</w:t>
      </w:r>
      <w:r w:rsidR="00763AAC">
        <w:rPr>
          <w:rStyle w:val="cms"/>
          <w:rFonts w:hint="eastAsia"/>
          <w:lang w:eastAsia="zh-CN"/>
        </w:rPr>
        <w:t>Company-paid b</w:t>
      </w:r>
      <w:r>
        <w:rPr>
          <w:rStyle w:val="cms"/>
        </w:rPr>
        <w:t xml:space="preserve">reaks </w:t>
      </w:r>
      <w:r w:rsidR="00EB6280" w:rsidRPr="00EB6280">
        <w:rPr>
          <w:rStyle w:val="cms"/>
          <w:lang w:eastAsia="zh-CN"/>
        </w:rPr>
        <w:t xml:space="preserve">during which </w:t>
      </w:r>
      <w:r>
        <w:rPr>
          <w:rStyle w:val="cms"/>
        </w:rPr>
        <w:t xml:space="preserve">you are available must be considered </w:t>
      </w:r>
      <w:r w:rsidR="00763AAC">
        <w:rPr>
          <w:rStyle w:val="cms"/>
          <w:rFonts w:hint="eastAsia"/>
          <w:lang w:eastAsia="zh-CN"/>
        </w:rPr>
        <w:t xml:space="preserve">as </w:t>
      </w:r>
      <w:r>
        <w:rPr>
          <w:rStyle w:val="cms"/>
        </w:rPr>
        <w:t xml:space="preserve">working </w:t>
      </w:r>
      <w:r w:rsidR="00763AAC">
        <w:rPr>
          <w:rStyle w:val="cms"/>
          <w:rFonts w:hint="eastAsia"/>
          <w:lang w:eastAsia="zh-CN"/>
        </w:rPr>
        <w:t xml:space="preserve">hours </w:t>
      </w:r>
      <w:r>
        <w:rPr>
          <w:rStyle w:val="cms"/>
        </w:rPr>
        <w:t>and must be registered.]</w:t>
      </w:r>
    </w:p>
    <w:p w14:paraId="49320A9D" w14:textId="77777777" w:rsidR="005D3268" w:rsidRDefault="005D3268" w:rsidP="00217C5E">
      <w:pPr>
        <w:pStyle w:val="HBrdtekst"/>
        <w:rPr>
          <w:rStyle w:val="cms"/>
        </w:rPr>
      </w:pPr>
    </w:p>
    <w:p w14:paraId="1F9601D0" w14:textId="3802CB02" w:rsidR="00186106" w:rsidRPr="00E56B64" w:rsidRDefault="00186106" w:rsidP="00217C5E">
      <w:pPr>
        <w:pStyle w:val="HBrdtekst"/>
        <w:rPr>
          <w:rStyle w:val="cms"/>
          <w:i/>
          <w:iCs/>
          <w:color w:val="FF0000"/>
        </w:rPr>
      </w:pPr>
      <w:r w:rsidRPr="00E56B64">
        <w:rPr>
          <w:rStyle w:val="cms"/>
          <w:i/>
          <w:iCs/>
          <w:color w:val="FF0000"/>
        </w:rPr>
        <w:t>or</w:t>
      </w:r>
    </w:p>
    <w:p w14:paraId="1F905C55" w14:textId="77777777" w:rsidR="00E56B64" w:rsidRDefault="00E56B64" w:rsidP="00D44B63">
      <w:pPr>
        <w:pStyle w:val="HBrdtekst"/>
        <w:rPr>
          <w:rStyle w:val="cms"/>
        </w:rPr>
      </w:pPr>
    </w:p>
    <w:p w14:paraId="5A1A5B3B" w14:textId="6B924565" w:rsidR="00D44B63" w:rsidRPr="00D44B63" w:rsidRDefault="00186106" w:rsidP="00D44B63">
      <w:pPr>
        <w:pStyle w:val="HBrdtekst"/>
        <w:rPr>
          <w:rStyle w:val="cms"/>
        </w:rPr>
      </w:pPr>
      <w:r>
        <w:rPr>
          <w:rStyle w:val="cms"/>
        </w:rPr>
        <w:t>[</w:t>
      </w:r>
      <w:r w:rsidR="00763AAC">
        <w:rPr>
          <w:rStyle w:val="cms"/>
          <w:rFonts w:hint="eastAsia"/>
          <w:lang w:eastAsia="zh-CN"/>
        </w:rPr>
        <w:t>Company-paid b</w:t>
      </w:r>
      <w:r w:rsidR="00763AAC">
        <w:rPr>
          <w:rStyle w:val="cms"/>
        </w:rPr>
        <w:t xml:space="preserve">reaks </w:t>
      </w:r>
      <w:r w:rsidR="00763AAC" w:rsidRPr="00EB6280">
        <w:rPr>
          <w:rStyle w:val="cms"/>
          <w:lang w:eastAsia="zh-CN"/>
        </w:rPr>
        <w:t xml:space="preserve">during which </w:t>
      </w:r>
      <w:r w:rsidR="00763AAC">
        <w:rPr>
          <w:rStyle w:val="cms"/>
        </w:rPr>
        <w:t xml:space="preserve">you are </w:t>
      </w:r>
      <w:r w:rsidR="00763AAC">
        <w:rPr>
          <w:rStyle w:val="cms"/>
          <w:rFonts w:hint="eastAsia"/>
          <w:lang w:eastAsia="zh-CN"/>
        </w:rPr>
        <w:t xml:space="preserve">not </w:t>
      </w:r>
      <w:r w:rsidR="00763AAC">
        <w:rPr>
          <w:rStyle w:val="cms"/>
        </w:rPr>
        <w:t xml:space="preserve">available </w:t>
      </w:r>
      <w:r>
        <w:rPr>
          <w:rStyle w:val="cms"/>
        </w:rPr>
        <w:t xml:space="preserve">must not be registered as working </w:t>
      </w:r>
      <w:r w:rsidR="00763AAC">
        <w:rPr>
          <w:rStyle w:val="cms"/>
          <w:rFonts w:hint="eastAsia"/>
          <w:lang w:eastAsia="zh-CN"/>
        </w:rPr>
        <w:t>hours</w:t>
      </w:r>
      <w:r>
        <w:rPr>
          <w:rStyle w:val="cms"/>
        </w:rPr>
        <w:t>.]</w:t>
      </w:r>
    </w:p>
    <w:p w14:paraId="70007FFF" w14:textId="77777777" w:rsidR="00D44B63" w:rsidRPr="00763AAC" w:rsidRDefault="00D44B63" w:rsidP="00D44B63">
      <w:pPr>
        <w:pStyle w:val="HBrdtekst"/>
        <w:rPr>
          <w:rStyle w:val="cms"/>
        </w:rPr>
      </w:pPr>
    </w:p>
    <w:p w14:paraId="46918766" w14:textId="77777777" w:rsidR="00D44B63" w:rsidRPr="00D44B63" w:rsidRDefault="00D44B63" w:rsidP="00D44B63">
      <w:pPr>
        <w:pStyle w:val="HBrdtekst"/>
        <w:rPr>
          <w:rStyle w:val="cms"/>
        </w:rPr>
      </w:pPr>
    </w:p>
    <w:p w14:paraId="58042E44" w14:textId="77777777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Courses and training</w:t>
      </w:r>
    </w:p>
    <w:p w14:paraId="336FDB38" w14:textId="09B0F638" w:rsidR="00D44B63" w:rsidRDefault="00D44B63" w:rsidP="00D44B63">
      <w:pPr>
        <w:pStyle w:val="HBrdtekst"/>
        <w:rPr>
          <w:rStyle w:val="cms"/>
          <w:lang w:eastAsia="zh-CN"/>
        </w:rPr>
      </w:pPr>
      <w:r w:rsidRPr="00D44B63">
        <w:rPr>
          <w:rStyle w:val="cms"/>
        </w:rPr>
        <w:t>If you participate in courses/training approved by [</w:t>
      </w:r>
      <w:r w:rsidR="00EF07E0">
        <w:rPr>
          <w:rStyle w:val="cms"/>
          <w:rFonts w:hint="eastAsia"/>
          <w:lang w:eastAsia="zh-CN"/>
        </w:rPr>
        <w:t>THE</w:t>
      </w:r>
      <w:r w:rsidR="005271B8">
        <w:rPr>
          <w:rStyle w:val="cms"/>
          <w:rFonts w:hint="eastAsia"/>
          <w:lang w:eastAsia="zh-CN"/>
        </w:rPr>
        <w:t xml:space="preserve"> </w:t>
      </w:r>
      <w:r w:rsidRPr="00D44B63">
        <w:rPr>
          <w:rStyle w:val="cms"/>
          <w:rFonts w:hint="eastAsia"/>
          <w:lang w:eastAsia="zh-CN"/>
        </w:rPr>
        <w:t>C</w:t>
      </w:r>
      <w:r w:rsidRPr="00D44B63">
        <w:rPr>
          <w:rStyle w:val="cms"/>
        </w:rPr>
        <w:t xml:space="preserve">OMPANY], the time for the mandatory parts of the course must be </w:t>
      </w:r>
      <w:r w:rsidR="00EB49E1">
        <w:rPr>
          <w:rStyle w:val="cms"/>
          <w:rFonts w:hint="eastAsia"/>
          <w:lang w:eastAsia="zh-CN"/>
        </w:rPr>
        <w:t>registered</w:t>
      </w:r>
      <w:r w:rsidRPr="00D44B63">
        <w:rPr>
          <w:rStyle w:val="cms"/>
        </w:rPr>
        <w:t xml:space="preserve"> as working </w:t>
      </w:r>
      <w:r w:rsidR="00EB49E1">
        <w:rPr>
          <w:rStyle w:val="cms"/>
          <w:rFonts w:hint="eastAsia"/>
          <w:lang w:eastAsia="zh-CN"/>
        </w:rPr>
        <w:t>hours</w:t>
      </w:r>
      <w:r w:rsidRPr="00D44B63">
        <w:rPr>
          <w:rStyle w:val="cms"/>
        </w:rPr>
        <w:t>.</w:t>
      </w:r>
    </w:p>
    <w:p w14:paraId="25FDDE56" w14:textId="77777777" w:rsidR="00D44B63" w:rsidRDefault="00D44B63" w:rsidP="00D44B63">
      <w:pPr>
        <w:pStyle w:val="HBrdtekst"/>
        <w:rPr>
          <w:rStyle w:val="cms"/>
        </w:rPr>
      </w:pPr>
    </w:p>
    <w:p w14:paraId="06EEA63C" w14:textId="1E1013A0" w:rsidR="00D44B63" w:rsidRDefault="00D44B63" w:rsidP="00D44B63">
      <w:pPr>
        <w:pStyle w:val="HBrdtekst"/>
        <w:rPr>
          <w:rStyle w:val="cms"/>
          <w:lang w:eastAsia="zh-CN"/>
        </w:rPr>
      </w:pPr>
      <w:r w:rsidRPr="00D44B63">
        <w:rPr>
          <w:rStyle w:val="cms"/>
        </w:rPr>
        <w:t xml:space="preserve">In the case of an overnight stay </w:t>
      </w:r>
      <w:r w:rsidR="00EB49E1">
        <w:rPr>
          <w:rStyle w:val="cms"/>
          <w:rFonts w:hint="eastAsia"/>
          <w:lang w:eastAsia="zh-CN"/>
        </w:rPr>
        <w:t>due to</w:t>
      </w:r>
      <w:r w:rsidRPr="00D44B63">
        <w:rPr>
          <w:rStyle w:val="cms"/>
        </w:rPr>
        <w:t xml:space="preserve"> a work-related multi-day course, </w:t>
      </w:r>
      <w:r w:rsidR="00EB49E1">
        <w:rPr>
          <w:rStyle w:val="cms"/>
          <w:rFonts w:hint="eastAsia"/>
          <w:lang w:eastAsia="zh-CN"/>
        </w:rPr>
        <w:t xml:space="preserve">the </w:t>
      </w:r>
      <w:r w:rsidRPr="00D44B63">
        <w:rPr>
          <w:rStyle w:val="cms"/>
        </w:rPr>
        <w:t xml:space="preserve">time that is not mandatory </w:t>
      </w:r>
      <w:r w:rsidR="00EB49E1">
        <w:rPr>
          <w:rStyle w:val="cms"/>
          <w:rFonts w:hint="eastAsia"/>
          <w:lang w:eastAsia="zh-CN"/>
        </w:rPr>
        <w:t>for</w:t>
      </w:r>
      <w:r w:rsidRPr="00D44B63">
        <w:rPr>
          <w:rStyle w:val="cms"/>
        </w:rPr>
        <w:t xml:space="preserve"> the course </w:t>
      </w:r>
      <w:r w:rsidR="00EB49E1">
        <w:rPr>
          <w:rStyle w:val="cms"/>
          <w:rFonts w:hint="eastAsia"/>
          <w:lang w:eastAsia="zh-CN"/>
        </w:rPr>
        <w:t>is</w:t>
      </w:r>
      <w:r w:rsidRPr="00D44B63">
        <w:rPr>
          <w:rStyle w:val="cms"/>
        </w:rPr>
        <w:t xml:space="preserve"> considered </w:t>
      </w:r>
      <w:r w:rsidR="00EB49E1">
        <w:rPr>
          <w:rStyle w:val="cms"/>
          <w:rFonts w:hint="eastAsia"/>
          <w:lang w:eastAsia="zh-CN"/>
        </w:rPr>
        <w:t xml:space="preserve">as </w:t>
      </w:r>
      <w:r w:rsidRPr="00D44B63">
        <w:rPr>
          <w:rStyle w:val="cms"/>
        </w:rPr>
        <w:t>rest</w:t>
      </w:r>
      <w:r w:rsidR="00EB49E1">
        <w:rPr>
          <w:rStyle w:val="cms"/>
          <w:rFonts w:hint="eastAsia"/>
          <w:lang w:eastAsia="zh-CN"/>
        </w:rPr>
        <w:t>ing</w:t>
      </w:r>
      <w:r w:rsidRPr="00D44B63">
        <w:rPr>
          <w:rStyle w:val="cms"/>
        </w:rPr>
        <w:t xml:space="preserve"> time.</w:t>
      </w:r>
    </w:p>
    <w:p w14:paraId="72599A15" w14:textId="77777777" w:rsidR="00D44B63" w:rsidRDefault="00D44B63" w:rsidP="00D44B63">
      <w:pPr>
        <w:pStyle w:val="HBrdtekst"/>
        <w:rPr>
          <w:rStyle w:val="cms"/>
        </w:rPr>
      </w:pPr>
    </w:p>
    <w:p w14:paraId="080B9215" w14:textId="232D925C" w:rsidR="008630CA" w:rsidRPr="008630CA" w:rsidRDefault="008630CA" w:rsidP="008630CA">
      <w:pPr>
        <w:pStyle w:val="HBrdtekst"/>
        <w:rPr>
          <w:rStyle w:val="cms"/>
          <w:color w:val="FF0000"/>
        </w:rPr>
      </w:pPr>
      <w:r w:rsidRPr="008630CA">
        <w:rPr>
          <w:rStyle w:val="cms"/>
          <w:color w:val="FF0000"/>
        </w:rPr>
        <w:t>[It is important that the company clarifies which time is mandatory.]</w:t>
      </w:r>
    </w:p>
    <w:p w14:paraId="207F27E3" w14:textId="77777777" w:rsidR="008630CA" w:rsidRPr="00E2417E" w:rsidRDefault="008630CA" w:rsidP="00D44B63">
      <w:pPr>
        <w:pStyle w:val="HBrdtekst"/>
        <w:rPr>
          <w:rStyle w:val="cms"/>
        </w:rPr>
      </w:pPr>
    </w:p>
    <w:p w14:paraId="72791E7F" w14:textId="77777777" w:rsidR="00D44B63" w:rsidRPr="00D44B63" w:rsidRDefault="00D44B63" w:rsidP="00D44B63">
      <w:pPr>
        <w:pStyle w:val="HBrdtekst"/>
        <w:rPr>
          <w:rStyle w:val="cms"/>
        </w:rPr>
      </w:pPr>
    </w:p>
    <w:p w14:paraId="2B93EC8B" w14:textId="77777777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Travel time and driving</w:t>
      </w:r>
    </w:p>
    <w:p w14:paraId="64E65474" w14:textId="25B4CA8A" w:rsid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Transport to and from your regular work</w:t>
      </w:r>
      <w:r w:rsidR="003554E9">
        <w:rPr>
          <w:rStyle w:val="cms"/>
          <w:rFonts w:hint="eastAsia"/>
          <w:lang w:eastAsia="zh-CN"/>
        </w:rPr>
        <w:t>place</w:t>
      </w:r>
      <w:r w:rsidRPr="00D44B63">
        <w:rPr>
          <w:rStyle w:val="cms"/>
        </w:rPr>
        <w:t xml:space="preserve"> is </w:t>
      </w:r>
      <w:r w:rsidR="007D541D">
        <w:rPr>
          <w:rStyle w:val="cms"/>
        </w:rPr>
        <w:t>not to be registered as working hours.</w:t>
      </w:r>
    </w:p>
    <w:p w14:paraId="0ABEC969" w14:textId="77777777" w:rsidR="00D44B63" w:rsidRPr="00D44B63" w:rsidRDefault="00D44B63" w:rsidP="00D44B63">
      <w:pPr>
        <w:pStyle w:val="HBrdtekst"/>
        <w:rPr>
          <w:rStyle w:val="cms"/>
        </w:rPr>
      </w:pPr>
    </w:p>
    <w:p w14:paraId="746FE9E6" w14:textId="5CFA5DC6" w:rsidR="003554E9" w:rsidRPr="003554E9" w:rsidRDefault="00D44B63" w:rsidP="003554E9">
      <w:pPr>
        <w:pStyle w:val="HBrdtekst"/>
        <w:rPr>
          <w:rStyle w:val="cms"/>
          <w:lang w:eastAsia="zh-CN"/>
        </w:rPr>
      </w:pPr>
      <w:r w:rsidRPr="00D44B63">
        <w:rPr>
          <w:rStyle w:val="cms"/>
        </w:rPr>
        <w:t xml:space="preserve">Travel time to and from </w:t>
      </w:r>
      <w:r w:rsidR="003554E9" w:rsidRPr="003554E9">
        <w:rPr>
          <w:rStyle w:val="cms"/>
          <w:lang w:eastAsia="zh-CN"/>
        </w:rPr>
        <w:t xml:space="preserve">a workplace other than the </w:t>
      </w:r>
      <w:r w:rsidR="00DE0D22">
        <w:rPr>
          <w:rStyle w:val="cms"/>
          <w:rFonts w:hint="eastAsia"/>
          <w:lang w:eastAsia="zh-CN"/>
        </w:rPr>
        <w:t>regular</w:t>
      </w:r>
      <w:r w:rsidR="003554E9" w:rsidRPr="003554E9">
        <w:rPr>
          <w:rStyle w:val="cms"/>
          <w:lang w:eastAsia="zh-CN"/>
        </w:rPr>
        <w:t xml:space="preserve"> workplace</w:t>
      </w:r>
      <w:r w:rsidRPr="00D44B63">
        <w:rPr>
          <w:rStyle w:val="cms"/>
        </w:rPr>
        <w:t xml:space="preserve"> is considered working </w:t>
      </w:r>
      <w:r w:rsidR="003554E9">
        <w:rPr>
          <w:rStyle w:val="cms"/>
          <w:rFonts w:hint="eastAsia"/>
          <w:lang w:eastAsia="zh-CN"/>
        </w:rPr>
        <w:t>hours</w:t>
      </w:r>
      <w:r w:rsidRPr="00D44B63">
        <w:rPr>
          <w:rStyle w:val="cms"/>
        </w:rPr>
        <w:t xml:space="preserve"> to the extent that it exceeds your normal travel time to the </w:t>
      </w:r>
      <w:r w:rsidR="003554E9" w:rsidRPr="003554E9">
        <w:rPr>
          <w:rStyle w:val="cms"/>
          <w:lang w:eastAsia="zh-CN"/>
        </w:rPr>
        <w:t>workplace</w:t>
      </w:r>
      <w:r w:rsidRPr="00D44B63">
        <w:rPr>
          <w:rStyle w:val="cms"/>
        </w:rPr>
        <w:t xml:space="preserve">. You must therefore deduct your normal travel time when </w:t>
      </w:r>
      <w:r w:rsidR="00BE0B78" w:rsidRPr="003554E9">
        <w:rPr>
          <w:rStyle w:val="cms"/>
          <w:lang w:eastAsia="zh-CN"/>
        </w:rPr>
        <w:t>registering</w:t>
      </w:r>
      <w:r w:rsidRPr="00D44B63">
        <w:rPr>
          <w:rStyle w:val="cms"/>
        </w:rPr>
        <w:t>.</w:t>
      </w:r>
    </w:p>
    <w:p w14:paraId="6C99FB26" w14:textId="77777777" w:rsidR="00D44B63" w:rsidRDefault="00D44B63" w:rsidP="00D44B63">
      <w:pPr>
        <w:pStyle w:val="HBrdtekst"/>
        <w:rPr>
          <w:rStyle w:val="cms"/>
        </w:rPr>
      </w:pPr>
    </w:p>
    <w:p w14:paraId="7F874433" w14:textId="43442B7E" w:rsidR="001B7CD2" w:rsidRPr="00695422" w:rsidRDefault="001B7CD2" w:rsidP="00D44B63">
      <w:pPr>
        <w:pStyle w:val="HBrdtekst"/>
        <w:rPr>
          <w:rStyle w:val="cms"/>
          <w:color w:val="FF0000"/>
        </w:rPr>
      </w:pPr>
      <w:r w:rsidRPr="00695422">
        <w:rPr>
          <w:rStyle w:val="cms"/>
          <w:color w:val="FF0000"/>
        </w:rPr>
        <w:t xml:space="preserve">[Only included if the company has employees without a </w:t>
      </w:r>
      <w:r w:rsidR="00BE0B78">
        <w:rPr>
          <w:rStyle w:val="cms"/>
          <w:rFonts w:hint="eastAsia"/>
          <w:color w:val="FF0000"/>
          <w:lang w:eastAsia="zh-CN"/>
        </w:rPr>
        <w:t>fixed</w:t>
      </w:r>
      <w:r w:rsidRPr="00695422">
        <w:rPr>
          <w:rStyle w:val="cms"/>
          <w:color w:val="FF0000"/>
        </w:rPr>
        <w:t xml:space="preserve"> workplace]</w:t>
      </w:r>
    </w:p>
    <w:p w14:paraId="6718C052" w14:textId="753E9F12" w:rsidR="00D44B63" w:rsidRDefault="00186106" w:rsidP="00D44B63">
      <w:pPr>
        <w:pStyle w:val="HBrdtekst"/>
        <w:rPr>
          <w:rStyle w:val="cms"/>
          <w:lang w:eastAsia="zh-CN"/>
        </w:rPr>
      </w:pPr>
      <w:r>
        <w:rPr>
          <w:rStyle w:val="cms"/>
        </w:rPr>
        <w:t xml:space="preserve">[If you </w:t>
      </w:r>
      <w:r w:rsidR="00D44B63" w:rsidRPr="00D410B6">
        <w:rPr>
          <w:rStyle w:val="cms"/>
          <w:u w:val="single"/>
        </w:rPr>
        <w:t xml:space="preserve">do not </w:t>
      </w:r>
      <w:r w:rsidR="00D44B63" w:rsidRPr="00D44B63">
        <w:rPr>
          <w:rStyle w:val="cms"/>
        </w:rPr>
        <w:t xml:space="preserve">have a fixed </w:t>
      </w:r>
      <w:r w:rsidR="000847BB" w:rsidRPr="003554E9">
        <w:rPr>
          <w:rStyle w:val="cms"/>
          <w:lang w:eastAsia="zh-CN"/>
        </w:rPr>
        <w:t>workplace</w:t>
      </w:r>
      <w:r w:rsidR="00D44B63" w:rsidRPr="00D44B63">
        <w:rPr>
          <w:rStyle w:val="cms"/>
        </w:rPr>
        <w:t xml:space="preserve">, transport time from your own </w:t>
      </w:r>
      <w:r w:rsidR="000847BB">
        <w:rPr>
          <w:rStyle w:val="cms"/>
          <w:rFonts w:hint="eastAsia"/>
          <w:lang w:eastAsia="zh-CN"/>
        </w:rPr>
        <w:t>residence</w:t>
      </w:r>
      <w:r w:rsidR="00D44B63" w:rsidRPr="00D44B63">
        <w:rPr>
          <w:rStyle w:val="cms"/>
        </w:rPr>
        <w:t xml:space="preserve"> to different </w:t>
      </w:r>
      <w:r w:rsidR="000847BB" w:rsidRPr="000847BB">
        <w:rPr>
          <w:rStyle w:val="cms"/>
          <w:lang w:eastAsia="zh-CN"/>
        </w:rPr>
        <w:t xml:space="preserve">workplaces </w:t>
      </w:r>
      <w:r w:rsidR="00D44B63" w:rsidRPr="00D44B63">
        <w:rPr>
          <w:rStyle w:val="cms"/>
        </w:rPr>
        <w:t xml:space="preserve">is considered </w:t>
      </w:r>
      <w:r w:rsidR="00C2132E">
        <w:rPr>
          <w:rStyle w:val="cms"/>
          <w:rFonts w:hint="eastAsia"/>
          <w:lang w:eastAsia="zh-CN"/>
        </w:rPr>
        <w:t xml:space="preserve">as </w:t>
      </w:r>
      <w:r w:rsidR="00D44B63" w:rsidRPr="00D44B63">
        <w:rPr>
          <w:rStyle w:val="cms"/>
        </w:rPr>
        <w:t xml:space="preserve">working </w:t>
      </w:r>
      <w:r w:rsidR="00C2132E">
        <w:rPr>
          <w:rStyle w:val="cms"/>
          <w:rFonts w:hint="eastAsia"/>
          <w:lang w:eastAsia="zh-CN"/>
        </w:rPr>
        <w:t>hours</w:t>
      </w:r>
      <w:r w:rsidR="00D44B63" w:rsidRPr="00D44B63">
        <w:rPr>
          <w:rStyle w:val="cms"/>
        </w:rPr>
        <w:t xml:space="preserve"> to the extent that the company can </w:t>
      </w:r>
      <w:r w:rsidR="00C2132E">
        <w:rPr>
          <w:rStyle w:val="cms"/>
          <w:rFonts w:hint="eastAsia"/>
          <w:lang w:eastAsia="zh-CN"/>
        </w:rPr>
        <w:t>control</w:t>
      </w:r>
      <w:r w:rsidR="00D44B63" w:rsidRPr="00D44B63">
        <w:rPr>
          <w:rStyle w:val="cms"/>
        </w:rPr>
        <w:t xml:space="preserve"> your transport time.]</w:t>
      </w:r>
    </w:p>
    <w:p w14:paraId="53F1E22C" w14:textId="77777777" w:rsidR="00D44B63" w:rsidRPr="00D44B63" w:rsidRDefault="00D44B63" w:rsidP="00D44B63">
      <w:pPr>
        <w:pStyle w:val="HBrdtekst"/>
        <w:rPr>
          <w:rStyle w:val="cms"/>
        </w:rPr>
      </w:pPr>
    </w:p>
    <w:p w14:paraId="466065AF" w14:textId="33F8AC93" w:rsidR="00C2132E" w:rsidRPr="0053621F" w:rsidRDefault="00186106" w:rsidP="00D44B63">
      <w:pPr>
        <w:pStyle w:val="HBrdtekst"/>
        <w:rPr>
          <w:rStyle w:val="cms"/>
          <w:lang w:eastAsia="zh-CN"/>
        </w:rPr>
      </w:pPr>
      <w:r>
        <w:rPr>
          <w:rStyle w:val="cms"/>
        </w:rPr>
        <w:t>[</w:t>
      </w:r>
      <w:r w:rsidR="00312DD8" w:rsidRPr="00C2132E">
        <w:rPr>
          <w:rStyle w:val="cms"/>
          <w:lang w:eastAsia="zh-CN"/>
        </w:rPr>
        <w:t xml:space="preserve">If it concerns a reserve - characterized by being employed from shift to shift - travel and waiting time are considered </w:t>
      </w:r>
      <w:r w:rsidR="00312DD8">
        <w:rPr>
          <w:rStyle w:val="cms"/>
          <w:rFonts w:hint="eastAsia"/>
          <w:lang w:eastAsia="zh-CN"/>
        </w:rPr>
        <w:t xml:space="preserve">as </w:t>
      </w:r>
      <w:r w:rsidR="00312DD8" w:rsidRPr="00C2132E">
        <w:rPr>
          <w:rStyle w:val="cms"/>
          <w:lang w:eastAsia="zh-CN"/>
        </w:rPr>
        <w:t>rest</w:t>
      </w:r>
      <w:r w:rsidR="00312DD8">
        <w:rPr>
          <w:rStyle w:val="cms"/>
          <w:rFonts w:hint="eastAsia"/>
          <w:lang w:eastAsia="zh-CN"/>
        </w:rPr>
        <w:t>ing</w:t>
      </w:r>
      <w:r w:rsidR="00312DD8" w:rsidRPr="00C2132E">
        <w:rPr>
          <w:rStyle w:val="cms"/>
          <w:lang w:eastAsia="zh-CN"/>
        </w:rPr>
        <w:t xml:space="preserve"> time, regardless of whether they receive</w:t>
      </w:r>
      <w:r w:rsidR="0053621F">
        <w:rPr>
          <w:rStyle w:val="cms"/>
          <w:rFonts w:hint="eastAsia"/>
          <w:lang w:eastAsia="zh-CN"/>
        </w:rPr>
        <w:t xml:space="preserve"> </w:t>
      </w:r>
      <w:r w:rsidR="0053621F" w:rsidRPr="00C2132E">
        <w:rPr>
          <w:rStyle w:val="cms"/>
          <w:lang w:eastAsia="zh-CN"/>
        </w:rPr>
        <w:t>compensation</w:t>
      </w:r>
      <w:r w:rsidR="0053621F">
        <w:rPr>
          <w:rStyle w:val="cms"/>
          <w:rFonts w:hint="eastAsia"/>
          <w:lang w:eastAsia="zh-CN"/>
        </w:rPr>
        <w:t xml:space="preserve"> for</w:t>
      </w:r>
      <w:r w:rsidR="00312DD8" w:rsidRPr="00C2132E">
        <w:rPr>
          <w:rStyle w:val="cms"/>
          <w:lang w:eastAsia="zh-CN"/>
        </w:rPr>
        <w:t xml:space="preserve"> travel and waiting time</w:t>
      </w:r>
      <w:r w:rsidR="00D44B63" w:rsidRPr="00D44B63">
        <w:rPr>
          <w:rStyle w:val="cms"/>
        </w:rPr>
        <w:t>.]</w:t>
      </w:r>
    </w:p>
    <w:p w14:paraId="6DF7F8A2" w14:textId="77777777" w:rsidR="00D44B63" w:rsidRPr="00D44B63" w:rsidRDefault="00D44B63" w:rsidP="00D44B63">
      <w:pPr>
        <w:pStyle w:val="HBrdtekst"/>
        <w:rPr>
          <w:rStyle w:val="cms"/>
        </w:rPr>
      </w:pPr>
    </w:p>
    <w:p w14:paraId="65D071A9" w14:textId="3F8248FF" w:rsidR="0053621F" w:rsidRDefault="0053621F" w:rsidP="00D44B63">
      <w:pPr>
        <w:pStyle w:val="HBrdtekst"/>
        <w:rPr>
          <w:rStyle w:val="cms"/>
          <w:lang w:eastAsia="zh-CN"/>
        </w:rPr>
      </w:pPr>
      <w:r w:rsidRPr="0053621F">
        <w:rPr>
          <w:rStyle w:val="cms"/>
          <w:lang w:eastAsia="zh-CN"/>
        </w:rPr>
        <w:lastRenderedPageBreak/>
        <w:t xml:space="preserve">Travel time imposed by the employer or necessary for the work to be carried out, such as visits between two restaurants, hotels, or similar, is considered </w:t>
      </w:r>
      <w:r>
        <w:rPr>
          <w:rStyle w:val="cms"/>
          <w:rFonts w:hint="eastAsia"/>
          <w:lang w:eastAsia="zh-CN"/>
        </w:rPr>
        <w:t xml:space="preserve">as </w:t>
      </w:r>
      <w:r w:rsidRPr="0053621F">
        <w:rPr>
          <w:rStyle w:val="cms"/>
          <w:lang w:eastAsia="zh-CN"/>
        </w:rPr>
        <w:t xml:space="preserve">working hours and must be </w:t>
      </w:r>
      <w:r>
        <w:rPr>
          <w:rStyle w:val="cms"/>
          <w:rFonts w:hint="eastAsia"/>
          <w:lang w:eastAsia="zh-CN"/>
        </w:rPr>
        <w:t>registered.</w:t>
      </w:r>
    </w:p>
    <w:p w14:paraId="23086DBF" w14:textId="77777777" w:rsidR="00D44B63" w:rsidRPr="00D44B63" w:rsidRDefault="00D44B63" w:rsidP="00D44B63">
      <w:pPr>
        <w:pStyle w:val="HBrdtekst"/>
        <w:rPr>
          <w:rStyle w:val="cms"/>
        </w:rPr>
      </w:pPr>
    </w:p>
    <w:p w14:paraId="15670A70" w14:textId="29BAB4B4" w:rsidR="00D44B63" w:rsidRPr="00D44B63" w:rsidRDefault="009B6BC3" w:rsidP="00D44B63">
      <w:pPr>
        <w:pStyle w:val="HMellemrubrik"/>
        <w:rPr>
          <w:rStyle w:val="cms"/>
          <w:b/>
          <w:bCs/>
          <w:lang w:eastAsia="zh-CN"/>
        </w:rPr>
      </w:pPr>
      <w:r>
        <w:rPr>
          <w:rStyle w:val="cms"/>
          <w:rFonts w:hint="eastAsia"/>
          <w:b/>
          <w:bCs/>
          <w:lang w:eastAsia="zh-CN"/>
        </w:rPr>
        <w:t>On-call duty</w:t>
      </w:r>
    </w:p>
    <w:p w14:paraId="2D081A32" w14:textId="60754527" w:rsidR="00D44B63" w:rsidRDefault="00D44B63" w:rsidP="00D44B63">
      <w:pPr>
        <w:pStyle w:val="HBrdtekst"/>
        <w:rPr>
          <w:rStyle w:val="cms"/>
          <w:lang w:eastAsia="zh-CN"/>
        </w:rPr>
      </w:pPr>
      <w:r w:rsidRPr="00D44B63">
        <w:rPr>
          <w:rStyle w:val="cms"/>
        </w:rPr>
        <w:t xml:space="preserve">On-call </w:t>
      </w:r>
      <w:r w:rsidR="009B6BC3">
        <w:rPr>
          <w:rStyle w:val="cms"/>
          <w:rFonts w:hint="eastAsia"/>
          <w:lang w:eastAsia="zh-CN"/>
        </w:rPr>
        <w:t>dut</w:t>
      </w:r>
      <w:r w:rsidR="00A723CE">
        <w:rPr>
          <w:rStyle w:val="cms"/>
          <w:rFonts w:hint="eastAsia"/>
          <w:lang w:eastAsia="zh-CN"/>
        </w:rPr>
        <w:t>ies</w:t>
      </w:r>
      <w:r w:rsidRPr="00D44B63">
        <w:rPr>
          <w:rStyle w:val="cms"/>
        </w:rPr>
        <w:t xml:space="preserve"> </w:t>
      </w:r>
      <w:r w:rsidRPr="00D44B63">
        <w:rPr>
          <w:rStyle w:val="cms"/>
          <w:u w:val="single"/>
        </w:rPr>
        <w:t>at home</w:t>
      </w:r>
      <w:r w:rsidRPr="00A723CE">
        <w:rPr>
          <w:rStyle w:val="cms"/>
        </w:rPr>
        <w:t xml:space="preserve"> </w:t>
      </w:r>
      <w:r w:rsidR="00A723CE">
        <w:rPr>
          <w:rStyle w:val="cms"/>
          <w:rFonts w:hint="eastAsia"/>
          <w:lang w:eastAsia="zh-CN"/>
        </w:rPr>
        <w:t>are</w:t>
      </w:r>
      <w:r w:rsidRPr="00D44B63">
        <w:rPr>
          <w:rStyle w:val="cms"/>
        </w:rPr>
        <w:t xml:space="preserve"> considered </w:t>
      </w:r>
      <w:r w:rsidR="009B6BC3">
        <w:rPr>
          <w:rStyle w:val="cms"/>
          <w:rFonts w:hint="eastAsia"/>
          <w:lang w:eastAsia="zh-CN"/>
        </w:rPr>
        <w:t xml:space="preserve">as </w:t>
      </w:r>
      <w:r w:rsidRPr="00D44B63">
        <w:rPr>
          <w:rStyle w:val="cms"/>
        </w:rPr>
        <w:t>rest</w:t>
      </w:r>
      <w:r w:rsidR="009B6BC3">
        <w:rPr>
          <w:rStyle w:val="cms"/>
          <w:rFonts w:hint="eastAsia"/>
          <w:lang w:eastAsia="zh-CN"/>
        </w:rPr>
        <w:t>ing</w:t>
      </w:r>
      <w:r w:rsidRPr="00D44B63">
        <w:rPr>
          <w:rStyle w:val="cms"/>
        </w:rPr>
        <w:t xml:space="preserve"> time, unless you are </w:t>
      </w:r>
      <w:r w:rsidR="0064210B" w:rsidRPr="00934B54">
        <w:rPr>
          <w:rStyle w:val="cms"/>
          <w:lang w:eastAsia="zh-CN"/>
        </w:rPr>
        <w:t>significantly restricted from engaging in your personal and social interests</w:t>
      </w:r>
      <w:r w:rsidRPr="00D44B63">
        <w:rPr>
          <w:rStyle w:val="cms"/>
        </w:rPr>
        <w:t>.</w:t>
      </w:r>
    </w:p>
    <w:p w14:paraId="160D4711" w14:textId="77777777" w:rsidR="00D44B63" w:rsidRDefault="00D44B63" w:rsidP="00D44B63">
      <w:pPr>
        <w:pStyle w:val="HBrdtekst"/>
        <w:rPr>
          <w:rStyle w:val="cms"/>
        </w:rPr>
      </w:pPr>
    </w:p>
    <w:p w14:paraId="2AE1A9C9" w14:textId="0567C71E" w:rsidR="00D44B63" w:rsidRDefault="003B654B" w:rsidP="00D44B63">
      <w:pPr>
        <w:pStyle w:val="HBrdtekst"/>
        <w:rPr>
          <w:rStyle w:val="cms"/>
          <w:color w:val="FF0000"/>
          <w:lang w:eastAsia="zh-CN"/>
        </w:rPr>
      </w:pPr>
      <w:r>
        <w:rPr>
          <w:rStyle w:val="cms"/>
          <w:color w:val="FF0000"/>
        </w:rPr>
        <w:t>[It is important that the company clarif</w:t>
      </w:r>
      <w:r w:rsidR="006F4A5C">
        <w:rPr>
          <w:rStyle w:val="cms"/>
          <w:rFonts w:hint="eastAsia"/>
          <w:color w:val="FF0000"/>
          <w:lang w:eastAsia="zh-CN"/>
        </w:rPr>
        <w:t>ies</w:t>
      </w:r>
      <w:r>
        <w:rPr>
          <w:rStyle w:val="cms"/>
          <w:color w:val="FF0000"/>
        </w:rPr>
        <w:t xml:space="preserve"> whether the employee is restricted. The </w:t>
      </w:r>
      <w:r w:rsidR="006F4A5C" w:rsidRPr="006F4A5C">
        <w:rPr>
          <w:rStyle w:val="cms"/>
          <w:color w:val="FF0000"/>
          <w:lang w:eastAsia="zh-CN"/>
        </w:rPr>
        <w:t xml:space="preserve">assessment </w:t>
      </w:r>
      <w:r>
        <w:rPr>
          <w:rStyle w:val="cms"/>
          <w:color w:val="FF0000"/>
        </w:rPr>
        <w:t>includes the following elements:</w:t>
      </w:r>
    </w:p>
    <w:p w14:paraId="65683B28" w14:textId="2A8E594F" w:rsidR="00D44B63" w:rsidRPr="003B654B" w:rsidRDefault="00D44B63" w:rsidP="00D44B63">
      <w:pPr>
        <w:pStyle w:val="HBrdtekst"/>
        <w:numPr>
          <w:ilvl w:val="0"/>
          <w:numId w:val="37"/>
        </w:numPr>
        <w:ind w:left="993" w:hanging="633"/>
        <w:rPr>
          <w:rStyle w:val="cms"/>
          <w:color w:val="FF0000"/>
        </w:rPr>
      </w:pPr>
      <w:r w:rsidRPr="003B654B">
        <w:rPr>
          <w:rStyle w:val="cms"/>
          <w:color w:val="FF0000"/>
        </w:rPr>
        <w:t xml:space="preserve">How </w:t>
      </w:r>
      <w:r w:rsidR="00037477" w:rsidRPr="00037477">
        <w:rPr>
          <w:rStyle w:val="cms"/>
          <w:color w:val="FF0000"/>
        </w:rPr>
        <w:t xml:space="preserve">much time </w:t>
      </w:r>
      <w:r w:rsidRPr="003B654B">
        <w:rPr>
          <w:rStyle w:val="cms"/>
          <w:color w:val="FF0000"/>
        </w:rPr>
        <w:t xml:space="preserve">does the employee have to report to work? [length of </w:t>
      </w:r>
      <w:r w:rsidR="00037477" w:rsidRPr="00037477">
        <w:rPr>
          <w:rStyle w:val="cms"/>
          <w:color w:val="FF0000"/>
        </w:rPr>
        <w:t>the call-</w:t>
      </w:r>
      <w:r w:rsidR="00AC49A2">
        <w:rPr>
          <w:rStyle w:val="cms"/>
          <w:rFonts w:hint="eastAsia"/>
          <w:color w:val="FF0000"/>
          <w:lang w:eastAsia="zh-CN"/>
        </w:rPr>
        <w:t xml:space="preserve">out </w:t>
      </w:r>
      <w:r w:rsidRPr="003B654B">
        <w:rPr>
          <w:rStyle w:val="cms"/>
          <w:color w:val="FF0000"/>
        </w:rPr>
        <w:t>deadline]</w:t>
      </w:r>
    </w:p>
    <w:p w14:paraId="34B807AD" w14:textId="03069E2C" w:rsidR="00D44B63" w:rsidRPr="003B654B" w:rsidRDefault="00D44B63" w:rsidP="00D44B63">
      <w:pPr>
        <w:pStyle w:val="HBrdtekst"/>
        <w:numPr>
          <w:ilvl w:val="0"/>
          <w:numId w:val="37"/>
        </w:numPr>
        <w:ind w:left="993" w:hanging="633"/>
        <w:rPr>
          <w:rStyle w:val="cms"/>
          <w:color w:val="FF0000"/>
        </w:rPr>
      </w:pPr>
      <w:r w:rsidRPr="003B654B">
        <w:rPr>
          <w:rStyle w:val="cms"/>
          <w:color w:val="FF0000"/>
        </w:rPr>
        <w:t>How often must the employee be available?</w:t>
      </w:r>
    </w:p>
    <w:p w14:paraId="130B3E6F" w14:textId="2C25A9CB" w:rsidR="00D44B63" w:rsidRPr="003B654B" w:rsidRDefault="00D44B63" w:rsidP="00D44B63">
      <w:pPr>
        <w:pStyle w:val="HBrdtekst"/>
        <w:numPr>
          <w:ilvl w:val="0"/>
          <w:numId w:val="37"/>
        </w:numPr>
        <w:ind w:left="993" w:hanging="633"/>
        <w:rPr>
          <w:rStyle w:val="cms"/>
          <w:color w:val="FF0000"/>
        </w:rPr>
      </w:pPr>
      <w:r w:rsidRPr="003B654B">
        <w:rPr>
          <w:rStyle w:val="cms"/>
          <w:color w:val="FF0000"/>
        </w:rPr>
        <w:t xml:space="preserve">Can the employee </w:t>
      </w:r>
      <w:r w:rsidR="00AC49A2">
        <w:rPr>
          <w:rStyle w:val="cms"/>
          <w:rFonts w:hint="eastAsia"/>
          <w:color w:val="FF0000"/>
          <w:lang w:eastAsia="zh-CN"/>
        </w:rPr>
        <w:t>refuse</w:t>
      </w:r>
      <w:r w:rsidRPr="003B654B">
        <w:rPr>
          <w:rStyle w:val="cms"/>
          <w:color w:val="FF0000"/>
        </w:rPr>
        <w:t xml:space="preserve"> the shift,</w:t>
      </w:r>
      <w:r w:rsidR="00A723CE">
        <w:rPr>
          <w:rStyle w:val="cms"/>
          <w:rFonts w:hint="eastAsia"/>
          <w:color w:val="FF0000"/>
          <w:lang w:eastAsia="zh-CN"/>
        </w:rPr>
        <w:t xml:space="preserve"> or</w:t>
      </w:r>
      <w:r w:rsidRPr="003B654B">
        <w:rPr>
          <w:rStyle w:val="cms"/>
          <w:color w:val="FF0000"/>
        </w:rPr>
        <w:t xml:space="preserve"> are there </w:t>
      </w:r>
      <w:r w:rsidR="00A723CE">
        <w:rPr>
          <w:rStyle w:val="cms"/>
          <w:rFonts w:hint="eastAsia"/>
          <w:color w:val="FF0000"/>
          <w:lang w:eastAsia="zh-CN"/>
        </w:rPr>
        <w:t>multiple</w:t>
      </w:r>
      <w:r w:rsidRPr="003B654B">
        <w:rPr>
          <w:rStyle w:val="cms"/>
          <w:color w:val="FF0000"/>
        </w:rPr>
        <w:t xml:space="preserve"> employees on the same shift?]</w:t>
      </w:r>
    </w:p>
    <w:p w14:paraId="65C36A7E" w14:textId="77777777" w:rsidR="00037477" w:rsidRDefault="00037477" w:rsidP="00D44B63">
      <w:pPr>
        <w:pStyle w:val="HBrdtekst"/>
        <w:rPr>
          <w:rStyle w:val="cms"/>
          <w:lang w:eastAsia="zh-CN"/>
        </w:rPr>
      </w:pPr>
    </w:p>
    <w:p w14:paraId="3166DFD9" w14:textId="4FF4E03C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If you are called to work during an on-call </w:t>
      </w:r>
      <w:r w:rsidR="00A723CE">
        <w:rPr>
          <w:rStyle w:val="cms"/>
          <w:rFonts w:hint="eastAsia"/>
          <w:lang w:eastAsia="zh-CN"/>
        </w:rPr>
        <w:t>duty</w:t>
      </w:r>
      <w:r w:rsidRPr="00D44B63">
        <w:rPr>
          <w:rStyle w:val="cms"/>
        </w:rPr>
        <w:t>, this work must be registered.</w:t>
      </w:r>
    </w:p>
    <w:p w14:paraId="445B85BA" w14:textId="77777777" w:rsidR="00D44B63" w:rsidRDefault="00D44B63" w:rsidP="00D44B63">
      <w:pPr>
        <w:pStyle w:val="HBrdtekst"/>
        <w:rPr>
          <w:rStyle w:val="cms"/>
        </w:rPr>
      </w:pPr>
    </w:p>
    <w:p w14:paraId="52A65229" w14:textId="4B6A187E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 xml:space="preserve">On-call </w:t>
      </w:r>
      <w:r w:rsidR="00A723CE">
        <w:rPr>
          <w:rStyle w:val="cms"/>
          <w:rFonts w:hint="eastAsia"/>
          <w:lang w:eastAsia="zh-CN"/>
        </w:rPr>
        <w:t>duties</w:t>
      </w:r>
      <w:r w:rsidRPr="00D44B63">
        <w:rPr>
          <w:rStyle w:val="cms"/>
        </w:rPr>
        <w:t xml:space="preserve"> </w:t>
      </w:r>
      <w:r w:rsidRPr="00D44B63">
        <w:rPr>
          <w:rStyle w:val="cms"/>
          <w:u w:val="single"/>
        </w:rPr>
        <w:t xml:space="preserve">at the workplace </w:t>
      </w:r>
      <w:r w:rsidRPr="00D44B63">
        <w:rPr>
          <w:rStyle w:val="cms"/>
        </w:rPr>
        <w:t xml:space="preserve">are considered </w:t>
      </w:r>
      <w:r w:rsidR="00A723CE">
        <w:rPr>
          <w:rStyle w:val="cms"/>
          <w:rFonts w:hint="eastAsia"/>
          <w:lang w:eastAsia="zh-CN"/>
        </w:rPr>
        <w:t xml:space="preserve">as </w:t>
      </w:r>
      <w:r w:rsidRPr="00D44B63">
        <w:rPr>
          <w:rStyle w:val="cms"/>
        </w:rPr>
        <w:t xml:space="preserve">working </w:t>
      </w:r>
      <w:r w:rsidR="00A723CE">
        <w:rPr>
          <w:rStyle w:val="cms"/>
          <w:rFonts w:hint="eastAsia"/>
          <w:lang w:eastAsia="zh-CN"/>
        </w:rPr>
        <w:t>hours</w:t>
      </w:r>
      <w:r w:rsidRPr="00D44B63">
        <w:rPr>
          <w:rStyle w:val="cms"/>
        </w:rPr>
        <w:t>.</w:t>
      </w:r>
    </w:p>
    <w:p w14:paraId="51AACFED" w14:textId="77777777" w:rsidR="00D44B63" w:rsidRPr="00A723CE" w:rsidRDefault="00D44B63" w:rsidP="00D44B63">
      <w:pPr>
        <w:pStyle w:val="HBrdtekst"/>
        <w:rPr>
          <w:rStyle w:val="cms"/>
        </w:rPr>
      </w:pPr>
    </w:p>
    <w:p w14:paraId="20F7998E" w14:textId="377691F2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Company events</w:t>
      </w:r>
    </w:p>
    <w:p w14:paraId="55CAA9FC" w14:textId="772305CC" w:rsidR="00D44B63" w:rsidRDefault="00D44B63" w:rsidP="00D44B63">
      <w:pPr>
        <w:pStyle w:val="HBrdtekst"/>
        <w:rPr>
          <w:rStyle w:val="cms"/>
          <w:lang w:eastAsia="zh-CN"/>
        </w:rPr>
      </w:pPr>
      <w:r w:rsidRPr="00D44B63">
        <w:rPr>
          <w:rStyle w:val="cms"/>
        </w:rPr>
        <w:t xml:space="preserve">The parts of the event </w:t>
      </w:r>
      <w:r w:rsidR="004320E1">
        <w:rPr>
          <w:rStyle w:val="cms"/>
          <w:rFonts w:hint="eastAsia"/>
          <w:lang w:eastAsia="zh-CN"/>
        </w:rPr>
        <w:t>that</w:t>
      </w:r>
      <w:r w:rsidRPr="00D44B63">
        <w:rPr>
          <w:rStyle w:val="cms"/>
        </w:rPr>
        <w:t xml:space="preserve"> are </w:t>
      </w:r>
      <w:r w:rsidR="00166B00">
        <w:rPr>
          <w:rStyle w:val="cms"/>
          <w:rFonts w:hint="eastAsia"/>
          <w:lang w:eastAsia="zh-CN"/>
        </w:rPr>
        <w:t xml:space="preserve">mandatory </w:t>
      </w:r>
      <w:r w:rsidRPr="00D44B63">
        <w:rPr>
          <w:rStyle w:val="cms"/>
        </w:rPr>
        <w:t xml:space="preserve">are considered </w:t>
      </w:r>
      <w:r w:rsidR="00166B00">
        <w:rPr>
          <w:rStyle w:val="cms"/>
          <w:rFonts w:hint="eastAsia"/>
          <w:lang w:eastAsia="zh-CN"/>
        </w:rPr>
        <w:t xml:space="preserve">as </w:t>
      </w:r>
      <w:r w:rsidRPr="00D44B63">
        <w:rPr>
          <w:rStyle w:val="cms"/>
        </w:rPr>
        <w:t xml:space="preserve">working </w:t>
      </w:r>
      <w:r w:rsidR="00166B00">
        <w:rPr>
          <w:rStyle w:val="cms"/>
          <w:rFonts w:hint="eastAsia"/>
          <w:lang w:eastAsia="zh-CN"/>
        </w:rPr>
        <w:t>hours</w:t>
      </w:r>
      <w:r w:rsidRPr="00D44B63">
        <w:rPr>
          <w:rStyle w:val="cms"/>
        </w:rPr>
        <w:t xml:space="preserve">. The rest of the time you spend is considered </w:t>
      </w:r>
      <w:r w:rsidR="004320E1">
        <w:rPr>
          <w:rStyle w:val="cms"/>
          <w:rFonts w:hint="eastAsia"/>
          <w:lang w:eastAsia="zh-CN"/>
        </w:rPr>
        <w:t xml:space="preserve">as </w:t>
      </w:r>
      <w:r w:rsidRPr="00D44B63">
        <w:rPr>
          <w:rStyle w:val="cms"/>
        </w:rPr>
        <w:t>rest</w:t>
      </w:r>
      <w:r w:rsidR="004320E1">
        <w:rPr>
          <w:rStyle w:val="cms"/>
          <w:rFonts w:hint="eastAsia"/>
          <w:lang w:eastAsia="zh-CN"/>
        </w:rPr>
        <w:t>ing</w:t>
      </w:r>
      <w:r w:rsidRPr="00D44B63">
        <w:rPr>
          <w:rStyle w:val="cms"/>
        </w:rPr>
        <w:t xml:space="preserve"> time.</w:t>
      </w:r>
    </w:p>
    <w:p w14:paraId="2DB22777" w14:textId="77777777" w:rsidR="00F803B5" w:rsidRDefault="00F803B5" w:rsidP="00D44B63">
      <w:pPr>
        <w:pStyle w:val="HBrdtekst"/>
        <w:rPr>
          <w:rStyle w:val="cms"/>
        </w:rPr>
      </w:pPr>
    </w:p>
    <w:p w14:paraId="024E0810" w14:textId="0007004B" w:rsidR="00F803B5" w:rsidRDefault="00F803B5" w:rsidP="00D44B63">
      <w:pPr>
        <w:pStyle w:val="HBrdtekst"/>
        <w:rPr>
          <w:rStyle w:val="cms"/>
          <w:color w:val="FF0000"/>
          <w:lang w:eastAsia="zh-CN"/>
        </w:rPr>
      </w:pPr>
      <w:bookmarkStart w:id="0" w:name="_Hlk165471240"/>
      <w:r w:rsidRPr="006C10DE">
        <w:rPr>
          <w:rStyle w:val="cms"/>
          <w:color w:val="FF0000"/>
        </w:rPr>
        <w:t xml:space="preserve">[It is important that the company clearly </w:t>
      </w:r>
      <w:r w:rsidR="005A58E4" w:rsidRPr="004320E1">
        <w:rPr>
          <w:rStyle w:val="cms"/>
          <w:color w:val="FF0000"/>
          <w:lang w:eastAsia="zh-CN"/>
        </w:rPr>
        <w:t>indicate whether attendance at the event is mandatory and to what extent</w:t>
      </w:r>
      <w:r w:rsidRPr="006C10DE">
        <w:rPr>
          <w:rStyle w:val="cms"/>
          <w:color w:val="FF0000"/>
        </w:rPr>
        <w:t>.]</w:t>
      </w:r>
    </w:p>
    <w:bookmarkEnd w:id="0"/>
    <w:p w14:paraId="48FE648E" w14:textId="77777777" w:rsidR="00D44B63" w:rsidRPr="00D44B63" w:rsidRDefault="00D44B63" w:rsidP="00D44B63">
      <w:pPr>
        <w:pStyle w:val="HBrdtekst"/>
        <w:rPr>
          <w:rStyle w:val="cms"/>
        </w:rPr>
      </w:pPr>
    </w:p>
    <w:p w14:paraId="1556979C" w14:textId="77777777" w:rsidR="00D44B63" w:rsidRPr="00D44B63" w:rsidRDefault="00D44B63" w:rsidP="00D44B63">
      <w:pPr>
        <w:pStyle w:val="HBrdtekst"/>
        <w:rPr>
          <w:rStyle w:val="cms"/>
        </w:rPr>
      </w:pPr>
    </w:p>
    <w:p w14:paraId="3602F212" w14:textId="66D34CC4" w:rsidR="00D44B63" w:rsidRPr="00D44B63" w:rsidRDefault="005A58E4" w:rsidP="00D44B63">
      <w:pPr>
        <w:pStyle w:val="HMellemrubrik"/>
        <w:rPr>
          <w:rStyle w:val="cms"/>
          <w:b/>
          <w:bCs/>
          <w:lang w:eastAsia="zh-CN"/>
        </w:rPr>
      </w:pPr>
      <w:r w:rsidRPr="00D44B63">
        <w:rPr>
          <w:rStyle w:val="cms"/>
          <w:b/>
          <w:bCs/>
        </w:rPr>
        <w:t>W</w:t>
      </w:r>
      <w:r w:rsidR="00D44B63" w:rsidRPr="00D44B63">
        <w:rPr>
          <w:rStyle w:val="cms"/>
          <w:b/>
          <w:bCs/>
        </w:rPr>
        <w:t>ork</w:t>
      </w:r>
      <w:r>
        <w:rPr>
          <w:rStyle w:val="cms"/>
          <w:rFonts w:hint="eastAsia"/>
          <w:b/>
          <w:bCs/>
          <w:lang w:eastAsia="zh-CN"/>
        </w:rPr>
        <w:t xml:space="preserve"> from home</w:t>
      </w:r>
    </w:p>
    <w:p w14:paraId="67C82701" w14:textId="517E3738" w:rsidR="005A58E4" w:rsidRPr="00D44B63" w:rsidRDefault="005A58E4" w:rsidP="00D44B63">
      <w:pPr>
        <w:pStyle w:val="HBrdtekst"/>
        <w:rPr>
          <w:rStyle w:val="cms"/>
          <w:lang w:eastAsia="zh-CN"/>
        </w:rPr>
      </w:pPr>
      <w:r w:rsidRPr="005A58E4">
        <w:rPr>
          <w:rStyle w:val="cms"/>
          <w:lang w:eastAsia="zh-CN"/>
        </w:rPr>
        <w:t xml:space="preserve">If you take a phone call or </w:t>
      </w:r>
      <w:r>
        <w:rPr>
          <w:rStyle w:val="cms"/>
          <w:rFonts w:hint="eastAsia"/>
          <w:lang w:eastAsia="zh-CN"/>
        </w:rPr>
        <w:t>reply</w:t>
      </w:r>
      <w:r w:rsidRPr="005A58E4">
        <w:rPr>
          <w:rStyle w:val="cms"/>
          <w:lang w:eastAsia="zh-CN"/>
        </w:rPr>
        <w:t xml:space="preserve"> to emails while on the train or at other times during your </w:t>
      </w:r>
      <w:r>
        <w:rPr>
          <w:rStyle w:val="cms"/>
          <w:rFonts w:hint="eastAsia"/>
          <w:lang w:eastAsia="zh-CN"/>
        </w:rPr>
        <w:t>spare</w:t>
      </w:r>
      <w:r w:rsidRPr="005A58E4">
        <w:rPr>
          <w:rStyle w:val="cms"/>
          <w:lang w:eastAsia="zh-CN"/>
        </w:rPr>
        <w:t xml:space="preserve"> time, it is not considered </w:t>
      </w:r>
      <w:r w:rsidR="0052222B">
        <w:rPr>
          <w:rStyle w:val="cms"/>
        </w:rPr>
        <w:t>to be at work</w:t>
      </w:r>
      <w:r w:rsidRPr="005A58E4">
        <w:rPr>
          <w:rStyle w:val="cms"/>
          <w:lang w:eastAsia="zh-CN"/>
        </w:rPr>
        <w:t xml:space="preserve">. Therefore, only the time spent on the call or email </w:t>
      </w:r>
      <w:r w:rsidR="0052222B">
        <w:rPr>
          <w:rStyle w:val="cms"/>
          <w:rFonts w:hint="eastAsia"/>
          <w:lang w:eastAsia="zh-CN"/>
        </w:rPr>
        <w:t>should</w:t>
      </w:r>
      <w:r w:rsidRPr="005A58E4">
        <w:rPr>
          <w:rStyle w:val="cms"/>
          <w:lang w:eastAsia="zh-CN"/>
        </w:rPr>
        <w:t xml:space="preserve"> be </w:t>
      </w:r>
      <w:r w:rsidR="0052222B">
        <w:rPr>
          <w:rStyle w:val="cms"/>
          <w:rFonts w:hint="eastAsia"/>
          <w:lang w:eastAsia="zh-CN"/>
        </w:rPr>
        <w:t>registered</w:t>
      </w:r>
      <w:r w:rsidRPr="005A58E4">
        <w:rPr>
          <w:rStyle w:val="cms"/>
          <w:lang w:eastAsia="zh-CN"/>
        </w:rPr>
        <w:t xml:space="preserve"> as working hours</w:t>
      </w:r>
      <w:r w:rsidR="0052222B">
        <w:rPr>
          <w:rStyle w:val="cms"/>
          <w:rFonts w:hint="eastAsia"/>
          <w:lang w:eastAsia="zh-CN"/>
        </w:rPr>
        <w:t>.</w:t>
      </w:r>
    </w:p>
    <w:p w14:paraId="385FB6D9" w14:textId="77777777" w:rsidR="00D44B63" w:rsidRDefault="00D44B63" w:rsidP="00D44B63">
      <w:pPr>
        <w:pStyle w:val="HBrdtekst"/>
        <w:rPr>
          <w:rStyle w:val="cms"/>
        </w:rPr>
      </w:pPr>
    </w:p>
    <w:p w14:paraId="4D36A4F3" w14:textId="6112FEEF" w:rsidR="00D44B63" w:rsidRDefault="0052222B" w:rsidP="00D44B63">
      <w:pPr>
        <w:pStyle w:val="HBrdtekst"/>
        <w:rPr>
          <w:rStyle w:val="cms"/>
          <w:lang w:eastAsia="zh-CN"/>
        </w:rPr>
      </w:pPr>
      <w:r w:rsidRPr="0052222B">
        <w:rPr>
          <w:rStyle w:val="cms"/>
        </w:rPr>
        <w:t xml:space="preserve">The time you work voluntarily outside of normal working hours is considered </w:t>
      </w:r>
      <w:r>
        <w:rPr>
          <w:rStyle w:val="cms"/>
          <w:rFonts w:hint="eastAsia"/>
          <w:lang w:eastAsia="zh-CN"/>
        </w:rPr>
        <w:t xml:space="preserve">as </w:t>
      </w:r>
      <w:r w:rsidRPr="0052222B">
        <w:rPr>
          <w:rStyle w:val="cms"/>
        </w:rPr>
        <w:t>working hours.</w:t>
      </w:r>
    </w:p>
    <w:p w14:paraId="3F1B7489" w14:textId="77777777" w:rsidR="00D44B63" w:rsidRPr="00D44B63" w:rsidRDefault="00D44B63" w:rsidP="00D44B63">
      <w:pPr>
        <w:pStyle w:val="HBrdtekst"/>
        <w:rPr>
          <w:rStyle w:val="cms"/>
        </w:rPr>
      </w:pPr>
    </w:p>
    <w:p w14:paraId="1B52890F" w14:textId="2B357923" w:rsidR="00D44B63" w:rsidRPr="00D44B63" w:rsidRDefault="00D44B63" w:rsidP="00D44B63">
      <w:pPr>
        <w:pStyle w:val="HMellemrubrik"/>
        <w:rPr>
          <w:rStyle w:val="cms"/>
          <w:b/>
          <w:bCs/>
        </w:rPr>
      </w:pPr>
      <w:r w:rsidRPr="00D44B63">
        <w:rPr>
          <w:rStyle w:val="cms"/>
          <w:b/>
          <w:bCs/>
        </w:rPr>
        <w:t>Child sick</w:t>
      </w:r>
    </w:p>
    <w:p w14:paraId="5E7620F9" w14:textId="4B62B706" w:rsidR="00D44B63" w:rsidRDefault="00D513F8" w:rsidP="00D44B63">
      <w:pPr>
        <w:pStyle w:val="HBrdtekst"/>
        <w:rPr>
          <w:rStyle w:val="cms"/>
        </w:rPr>
      </w:pPr>
      <w:r>
        <w:rPr>
          <w:rStyle w:val="cms"/>
        </w:rPr>
        <w:t xml:space="preserve">There is no expectation that you work when your child is sick. Therefore, "child sick" is </w:t>
      </w:r>
      <w:r w:rsidR="007D541D">
        <w:rPr>
          <w:rStyle w:val="cms"/>
        </w:rPr>
        <w:t>not to be registered as working hours</w:t>
      </w:r>
    </w:p>
    <w:p w14:paraId="69098131" w14:textId="77777777" w:rsidR="00A20FF5" w:rsidRPr="00D44B63" w:rsidRDefault="00A20FF5" w:rsidP="00D44B63">
      <w:pPr>
        <w:pStyle w:val="HBrdtekst"/>
        <w:rPr>
          <w:rStyle w:val="cms"/>
        </w:rPr>
      </w:pPr>
    </w:p>
    <w:p w14:paraId="15CE3638" w14:textId="77777777" w:rsidR="007D541D" w:rsidRDefault="007D541D">
      <w:pPr>
        <w:rPr>
          <w:rStyle w:val="cms"/>
          <w:rFonts w:ascii="Conduit ITC Medium" w:hAnsi="Conduit ITC Medium"/>
          <w:color w:val="9D2235" w:themeColor="accent1"/>
          <w:sz w:val="24"/>
          <w:szCs w:val="40"/>
        </w:rPr>
      </w:pPr>
      <w:r>
        <w:rPr>
          <w:rStyle w:val="cms"/>
        </w:rPr>
        <w:br w:type="page"/>
      </w:r>
    </w:p>
    <w:p w14:paraId="74DBDA07" w14:textId="287118B9" w:rsidR="00D44B63" w:rsidRPr="00D44B63" w:rsidRDefault="00D44B63" w:rsidP="00D44B63">
      <w:pPr>
        <w:pStyle w:val="HOverskrift2"/>
        <w:rPr>
          <w:rStyle w:val="cms"/>
        </w:rPr>
      </w:pPr>
      <w:r w:rsidRPr="00D44B63">
        <w:rPr>
          <w:rStyle w:val="cms"/>
        </w:rPr>
        <w:lastRenderedPageBreak/>
        <w:t>Obligations</w:t>
      </w:r>
    </w:p>
    <w:p w14:paraId="0EBA24EB" w14:textId="72194C5D" w:rsidR="00D44B63" w:rsidRDefault="001F241C" w:rsidP="00D44B63">
      <w:pPr>
        <w:pStyle w:val="HBrdtekst"/>
        <w:rPr>
          <w:rStyle w:val="cms"/>
          <w:lang w:eastAsia="zh-CN"/>
        </w:rPr>
      </w:pPr>
      <w:r w:rsidRPr="001F241C">
        <w:rPr>
          <w:rStyle w:val="cms"/>
          <w:lang w:eastAsia="zh-CN"/>
        </w:rPr>
        <w:t xml:space="preserve">You can and </w:t>
      </w:r>
      <w:r>
        <w:rPr>
          <w:rStyle w:val="cms"/>
          <w:rFonts w:hint="eastAsia"/>
          <w:lang w:eastAsia="zh-CN"/>
        </w:rPr>
        <w:t>must</w:t>
      </w:r>
      <w:r w:rsidRPr="001F241C">
        <w:rPr>
          <w:rStyle w:val="cms"/>
          <w:lang w:eastAsia="zh-CN"/>
        </w:rPr>
        <w:t xml:space="preserve"> only register your own working hours. Registering hours for anyone other than yourself will be considered a breach of </w:t>
      </w:r>
      <w:r>
        <w:rPr>
          <w:rStyle w:val="cms"/>
          <w:rFonts w:hint="eastAsia"/>
          <w:lang w:eastAsia="zh-CN"/>
        </w:rPr>
        <w:t xml:space="preserve">the obligation of </w:t>
      </w:r>
      <w:r w:rsidRPr="001F241C">
        <w:rPr>
          <w:rStyle w:val="cms"/>
          <w:lang w:eastAsia="zh-CN"/>
        </w:rPr>
        <w:t xml:space="preserve">loyalty, which may have </w:t>
      </w:r>
      <w:r w:rsidR="00731487" w:rsidRPr="00731487">
        <w:rPr>
          <w:rStyle w:val="cms"/>
          <w:lang w:eastAsia="zh-CN"/>
        </w:rPr>
        <w:t>employment-law-related consequences</w:t>
      </w:r>
      <w:r>
        <w:rPr>
          <w:rStyle w:val="cms"/>
          <w:rFonts w:hint="eastAsia"/>
          <w:lang w:eastAsia="zh-CN"/>
        </w:rPr>
        <w:t>.</w:t>
      </w:r>
    </w:p>
    <w:p w14:paraId="570A6374" w14:textId="77777777" w:rsidR="001F241C" w:rsidRPr="00D44B63" w:rsidRDefault="001F241C" w:rsidP="00D44B63">
      <w:pPr>
        <w:pStyle w:val="HBrdtekst"/>
        <w:rPr>
          <w:rStyle w:val="cms"/>
          <w:lang w:eastAsia="zh-CN"/>
        </w:rPr>
      </w:pPr>
    </w:p>
    <w:p w14:paraId="2A75834E" w14:textId="27E4ECEF" w:rsidR="00731487" w:rsidRPr="00D44B63" w:rsidRDefault="00731487" w:rsidP="00D44B63">
      <w:pPr>
        <w:pStyle w:val="HBrdtekst"/>
        <w:rPr>
          <w:rStyle w:val="cms"/>
          <w:lang w:eastAsia="zh-CN"/>
        </w:rPr>
      </w:pPr>
      <w:r w:rsidRPr="00731487">
        <w:rPr>
          <w:rStyle w:val="cms"/>
          <w:lang w:eastAsia="zh-CN"/>
        </w:rPr>
        <w:t xml:space="preserve">If you find yourself working significantly beyond your agreed working hours, you </w:t>
      </w:r>
      <w:r w:rsidR="00EF07E0">
        <w:rPr>
          <w:rStyle w:val="cms"/>
          <w:rFonts w:hint="eastAsia"/>
          <w:lang w:eastAsia="zh-CN"/>
        </w:rPr>
        <w:t xml:space="preserve">must </w:t>
      </w:r>
      <w:r w:rsidRPr="00731487">
        <w:rPr>
          <w:rStyle w:val="cms"/>
          <w:lang w:eastAsia="zh-CN"/>
        </w:rPr>
        <w:t>inform your manager</w:t>
      </w:r>
      <w:r w:rsidR="00EF07E0">
        <w:rPr>
          <w:rStyle w:val="cms"/>
          <w:rFonts w:hint="eastAsia"/>
          <w:lang w:eastAsia="zh-CN"/>
        </w:rPr>
        <w:t>.</w:t>
      </w:r>
    </w:p>
    <w:p w14:paraId="55C159AA" w14:textId="77777777" w:rsidR="00D44B63" w:rsidRPr="00D44B63" w:rsidRDefault="00D44B63" w:rsidP="00D44B63">
      <w:pPr>
        <w:pStyle w:val="HBrdtekst"/>
        <w:rPr>
          <w:rStyle w:val="cms"/>
        </w:rPr>
      </w:pPr>
    </w:p>
    <w:p w14:paraId="7599B63B" w14:textId="56A71A83" w:rsidR="00D44B63" w:rsidRPr="00D44B63" w:rsidRDefault="00D44B63" w:rsidP="00D44B63">
      <w:pPr>
        <w:pStyle w:val="HOverskrift2"/>
        <w:rPr>
          <w:rStyle w:val="cms"/>
          <w:lang w:eastAsia="zh-CN"/>
        </w:rPr>
      </w:pPr>
      <w:r w:rsidRPr="00D44B63">
        <w:rPr>
          <w:rStyle w:val="cms"/>
        </w:rPr>
        <w:t xml:space="preserve">Control of the working time </w:t>
      </w:r>
      <w:r w:rsidR="00EF07E0">
        <w:rPr>
          <w:rStyle w:val="cms"/>
          <w:rFonts w:hint="eastAsia"/>
          <w:lang w:eastAsia="zh-CN"/>
        </w:rPr>
        <w:t>registration</w:t>
      </w:r>
      <w:r w:rsidR="0078712A">
        <w:rPr>
          <w:rStyle w:val="cms"/>
          <w:rFonts w:hint="eastAsia"/>
          <w:lang w:eastAsia="zh-CN"/>
        </w:rPr>
        <w:t>s</w:t>
      </w:r>
    </w:p>
    <w:p w14:paraId="7497F3A2" w14:textId="01CE8AE8" w:rsidR="00D44B63" w:rsidRDefault="00D44B63" w:rsidP="00D44B63">
      <w:pPr>
        <w:pStyle w:val="HBrdtekst"/>
        <w:rPr>
          <w:rStyle w:val="cms"/>
          <w:lang w:eastAsia="zh-CN"/>
        </w:rPr>
      </w:pPr>
      <w:r w:rsidRPr="00D44B63">
        <w:rPr>
          <w:rStyle w:val="cms"/>
        </w:rPr>
        <w:t xml:space="preserve">[THE COMPANY] will </w:t>
      </w:r>
      <w:r w:rsidR="003B1F45">
        <w:rPr>
          <w:rStyle w:val="cms"/>
          <w:rFonts w:hint="eastAsia"/>
          <w:lang w:eastAsia="zh-CN"/>
        </w:rPr>
        <w:t>monitor</w:t>
      </w:r>
      <w:r w:rsidRPr="00D44B63">
        <w:rPr>
          <w:rStyle w:val="cms"/>
        </w:rPr>
        <w:t xml:space="preserve"> the registrations </w:t>
      </w:r>
      <w:r w:rsidR="003B1F45">
        <w:rPr>
          <w:rStyle w:val="cms"/>
          <w:rFonts w:hint="eastAsia"/>
          <w:lang w:eastAsia="zh-CN"/>
        </w:rPr>
        <w:t xml:space="preserve">on an ongoing basis in order </w:t>
      </w:r>
      <w:r w:rsidR="003B1F45" w:rsidRPr="0078712A">
        <w:rPr>
          <w:rStyle w:val="cms"/>
          <w:lang w:eastAsia="zh-CN"/>
        </w:rPr>
        <w:t xml:space="preserve">to ensure compliance with </w:t>
      </w:r>
      <w:r w:rsidR="003B1F45">
        <w:rPr>
          <w:rStyle w:val="cms"/>
          <w:rFonts w:hint="eastAsia"/>
          <w:lang w:eastAsia="zh-CN"/>
        </w:rPr>
        <w:t xml:space="preserve">the </w:t>
      </w:r>
      <w:r w:rsidR="003B1F45" w:rsidRPr="0078712A">
        <w:rPr>
          <w:rStyle w:val="cms"/>
          <w:lang w:eastAsia="zh-CN"/>
        </w:rPr>
        <w:t xml:space="preserve">regulations </w:t>
      </w:r>
      <w:r w:rsidR="004F7888">
        <w:rPr>
          <w:rStyle w:val="cms"/>
          <w:rFonts w:hint="eastAsia"/>
          <w:lang w:eastAsia="zh-CN"/>
        </w:rPr>
        <w:t xml:space="preserve">of </w:t>
      </w:r>
      <w:r w:rsidR="003B1F45" w:rsidRPr="0078712A">
        <w:rPr>
          <w:rStyle w:val="cms"/>
          <w:lang w:eastAsia="zh-CN"/>
        </w:rPr>
        <w:t>rest</w:t>
      </w:r>
      <w:r w:rsidR="003B1F45">
        <w:rPr>
          <w:rStyle w:val="cms"/>
          <w:rFonts w:hint="eastAsia"/>
          <w:lang w:eastAsia="zh-CN"/>
        </w:rPr>
        <w:t>ing</w:t>
      </w:r>
      <w:r w:rsidR="003B1F45" w:rsidRPr="0078712A">
        <w:rPr>
          <w:rStyle w:val="cms"/>
          <w:lang w:eastAsia="zh-CN"/>
        </w:rPr>
        <w:t xml:space="preserve"> time</w:t>
      </w:r>
      <w:r w:rsidRPr="00D44B63">
        <w:rPr>
          <w:rStyle w:val="cms"/>
        </w:rPr>
        <w:t>.</w:t>
      </w:r>
    </w:p>
    <w:p w14:paraId="1D365D62" w14:textId="77777777" w:rsidR="00F803B5" w:rsidRDefault="00F803B5" w:rsidP="00D44B63">
      <w:pPr>
        <w:pStyle w:val="HBrdtekst"/>
        <w:rPr>
          <w:rStyle w:val="cms"/>
        </w:rPr>
      </w:pPr>
    </w:p>
    <w:p w14:paraId="14F5E86F" w14:textId="5ADEED6E" w:rsidR="004F7888" w:rsidRPr="00D44B63" w:rsidRDefault="004F7888" w:rsidP="00D44B63">
      <w:pPr>
        <w:pStyle w:val="HBrdtekst"/>
        <w:rPr>
          <w:rStyle w:val="cms"/>
          <w:lang w:eastAsia="zh-CN"/>
        </w:rPr>
      </w:pPr>
      <w:r w:rsidRPr="004F7888">
        <w:rPr>
          <w:rStyle w:val="cms"/>
          <w:lang w:eastAsia="zh-CN"/>
        </w:rPr>
        <w:t xml:space="preserve">It is your responsibility to adhere to the policy regarding the registration of working </w:t>
      </w:r>
      <w:r>
        <w:rPr>
          <w:rStyle w:val="cms"/>
          <w:rFonts w:hint="eastAsia"/>
          <w:lang w:eastAsia="zh-CN"/>
        </w:rPr>
        <w:t>time</w:t>
      </w:r>
      <w:r w:rsidRPr="004F7888">
        <w:rPr>
          <w:rStyle w:val="cms"/>
          <w:lang w:eastAsia="zh-CN"/>
        </w:rPr>
        <w:t>. Failure to comply with the above may have employment-law-related</w:t>
      </w:r>
      <w:r>
        <w:rPr>
          <w:rStyle w:val="cms"/>
          <w:rFonts w:hint="eastAsia"/>
          <w:lang w:eastAsia="zh-CN"/>
        </w:rPr>
        <w:t xml:space="preserve"> </w:t>
      </w:r>
      <w:r w:rsidRPr="004F7888">
        <w:rPr>
          <w:rStyle w:val="cms"/>
          <w:lang w:eastAsia="zh-CN"/>
        </w:rPr>
        <w:t>consequences</w:t>
      </w:r>
      <w:r>
        <w:rPr>
          <w:rStyle w:val="cms"/>
          <w:rFonts w:hint="eastAsia"/>
          <w:lang w:eastAsia="zh-CN"/>
        </w:rPr>
        <w:t>.</w:t>
      </w:r>
    </w:p>
    <w:p w14:paraId="2841137E" w14:textId="77777777" w:rsidR="00D44B63" w:rsidRPr="00D44B63" w:rsidRDefault="00D44B63" w:rsidP="00D44B63">
      <w:pPr>
        <w:pStyle w:val="HBrdtekst"/>
        <w:rPr>
          <w:rStyle w:val="cms"/>
        </w:rPr>
      </w:pPr>
    </w:p>
    <w:p w14:paraId="63959FC3" w14:textId="7FD5EB87" w:rsidR="00D44B63" w:rsidRPr="00D44B63" w:rsidRDefault="00D44B63" w:rsidP="00D44B63">
      <w:pPr>
        <w:pStyle w:val="HOverskrift2"/>
        <w:rPr>
          <w:rStyle w:val="cms"/>
        </w:rPr>
      </w:pPr>
      <w:r w:rsidRPr="00D44B63">
        <w:rPr>
          <w:rStyle w:val="cms"/>
        </w:rPr>
        <w:t xml:space="preserve">Storage and </w:t>
      </w:r>
      <w:r w:rsidR="00493F31" w:rsidRPr="00493F31">
        <w:rPr>
          <w:rStyle w:val="cms"/>
        </w:rPr>
        <w:t>accessibility</w:t>
      </w:r>
    </w:p>
    <w:p w14:paraId="7E1EF79E" w14:textId="6E7F0D8C" w:rsidR="00D44B63" w:rsidRDefault="00D44B63" w:rsidP="00D44B63">
      <w:pPr>
        <w:pStyle w:val="HBrdtekst"/>
        <w:rPr>
          <w:rStyle w:val="cms"/>
          <w:lang w:eastAsia="zh-CN"/>
        </w:rPr>
      </w:pPr>
      <w:r w:rsidRPr="00D44B63">
        <w:rPr>
          <w:rStyle w:val="cms"/>
        </w:rPr>
        <w:t>All registrations can be found [x] and will be stored for 5 years.</w:t>
      </w:r>
    </w:p>
    <w:p w14:paraId="050E6B4D" w14:textId="77777777" w:rsidR="00D44B63" w:rsidRPr="00D44B63" w:rsidRDefault="00D44B63" w:rsidP="00D44B63">
      <w:pPr>
        <w:pStyle w:val="HBrdtekst"/>
        <w:rPr>
          <w:rStyle w:val="cms"/>
        </w:rPr>
      </w:pPr>
    </w:p>
    <w:p w14:paraId="1537290A" w14:textId="77777777" w:rsidR="00D44B63" w:rsidRPr="00D44B63" w:rsidRDefault="00D44B63" w:rsidP="00D44B63">
      <w:pPr>
        <w:pStyle w:val="HOverskrift2"/>
        <w:rPr>
          <w:rStyle w:val="cms"/>
        </w:rPr>
      </w:pPr>
      <w:r w:rsidRPr="00D44B63">
        <w:rPr>
          <w:rStyle w:val="cms"/>
        </w:rPr>
        <w:t>GDPR</w:t>
      </w:r>
    </w:p>
    <w:p w14:paraId="002E23BA" w14:textId="4A29289D" w:rsidR="00D44B63" w:rsidRDefault="00D44B63" w:rsidP="00D44B63">
      <w:pPr>
        <w:pStyle w:val="HBrdtekst"/>
        <w:rPr>
          <w:rStyle w:val="cms"/>
          <w:lang w:eastAsia="zh-CN"/>
        </w:rPr>
      </w:pPr>
      <w:r w:rsidRPr="00D44B63">
        <w:rPr>
          <w:rStyle w:val="cms"/>
        </w:rPr>
        <w:t xml:space="preserve">[COMPANY] collects </w:t>
      </w:r>
      <w:r w:rsidR="001314BE" w:rsidRPr="00493F31">
        <w:rPr>
          <w:rStyle w:val="cms"/>
          <w:lang w:eastAsia="zh-CN"/>
        </w:rPr>
        <w:t xml:space="preserve">registrations of working hours </w:t>
      </w:r>
      <w:r w:rsidRPr="00D44B63">
        <w:rPr>
          <w:rStyle w:val="cms"/>
        </w:rPr>
        <w:t xml:space="preserve">to ensure that we </w:t>
      </w:r>
      <w:r w:rsidR="001314BE" w:rsidRPr="00493F31">
        <w:rPr>
          <w:rStyle w:val="cms"/>
          <w:lang w:eastAsia="zh-CN"/>
        </w:rPr>
        <w:t xml:space="preserve">comply with our obligations </w:t>
      </w:r>
      <w:r w:rsidR="001314BE">
        <w:rPr>
          <w:rStyle w:val="cms"/>
          <w:rFonts w:hint="eastAsia"/>
          <w:lang w:eastAsia="zh-CN"/>
        </w:rPr>
        <w:t>in relation to</w:t>
      </w:r>
      <w:r w:rsidR="001314BE" w:rsidRPr="00493F31">
        <w:rPr>
          <w:rStyle w:val="cms"/>
          <w:lang w:eastAsia="zh-CN"/>
        </w:rPr>
        <w:t xml:space="preserve"> the rules regarding the registration of working hours</w:t>
      </w:r>
      <w:r w:rsidR="001314BE">
        <w:rPr>
          <w:rStyle w:val="cms"/>
          <w:rFonts w:hint="eastAsia"/>
          <w:lang w:eastAsia="zh-CN"/>
        </w:rPr>
        <w:t xml:space="preserve"> under </w:t>
      </w:r>
      <w:r w:rsidR="001314BE" w:rsidRPr="001314BE">
        <w:rPr>
          <w:rStyle w:val="cms"/>
          <w:lang w:eastAsia="zh-CN"/>
        </w:rPr>
        <w:t>the Act on Working Time</w:t>
      </w:r>
      <w:r w:rsidRPr="00D44B63">
        <w:rPr>
          <w:rStyle w:val="cms"/>
        </w:rPr>
        <w:t>.</w:t>
      </w:r>
    </w:p>
    <w:p w14:paraId="051D47CD" w14:textId="77777777" w:rsidR="00D44B63" w:rsidRPr="00D44B63" w:rsidRDefault="00D44B63" w:rsidP="00D44B63">
      <w:pPr>
        <w:pStyle w:val="HBrdtekst"/>
        <w:rPr>
          <w:rStyle w:val="cms"/>
        </w:rPr>
      </w:pPr>
    </w:p>
    <w:p w14:paraId="083231F4" w14:textId="01901303" w:rsidR="00D44B63" w:rsidRDefault="0009251A" w:rsidP="00D44B63">
      <w:pPr>
        <w:pStyle w:val="HBrdtekst"/>
        <w:rPr>
          <w:rStyle w:val="cms"/>
          <w:lang w:eastAsia="zh-CN"/>
        </w:rPr>
      </w:pPr>
      <w:r w:rsidRPr="0009251A">
        <w:rPr>
          <w:rStyle w:val="cms"/>
          <w:lang w:eastAsia="zh-CN"/>
        </w:rPr>
        <w:t>[</w:t>
      </w:r>
      <w:r w:rsidRPr="00D44B63">
        <w:rPr>
          <w:rStyle w:val="cms"/>
        </w:rPr>
        <w:t>COMPANY</w:t>
      </w:r>
      <w:r w:rsidRPr="0009251A">
        <w:rPr>
          <w:rStyle w:val="cms"/>
          <w:lang w:eastAsia="zh-CN"/>
        </w:rPr>
        <w:t xml:space="preserve">] uses Article </w:t>
      </w:r>
      <w:r w:rsidRPr="00D44B63">
        <w:rPr>
          <w:rStyle w:val="cms"/>
        </w:rPr>
        <w:t>6 (1) (</w:t>
      </w:r>
      <w:r w:rsidR="00F34763">
        <w:rPr>
          <w:rStyle w:val="cms"/>
        </w:rPr>
        <w:t>c</w:t>
      </w:r>
      <w:r w:rsidRPr="00D44B63">
        <w:rPr>
          <w:rStyle w:val="cms"/>
        </w:rPr>
        <w:t>)</w:t>
      </w:r>
      <w:r w:rsidRPr="0009251A">
        <w:rPr>
          <w:rStyle w:val="cms"/>
          <w:lang w:eastAsia="zh-CN"/>
        </w:rPr>
        <w:t xml:space="preserve"> of the </w:t>
      </w:r>
      <w:r w:rsidR="00A56E9D" w:rsidRPr="00A56E9D">
        <w:rPr>
          <w:rStyle w:val="cms"/>
          <w:lang w:eastAsia="zh-CN"/>
        </w:rPr>
        <w:t xml:space="preserve">General Data Protection Regulation </w:t>
      </w:r>
      <w:r w:rsidRPr="0009251A">
        <w:rPr>
          <w:rStyle w:val="cms"/>
          <w:lang w:eastAsia="zh-CN"/>
        </w:rPr>
        <w:t xml:space="preserve">and Section 12 of the </w:t>
      </w:r>
      <w:r w:rsidR="00E36B99">
        <w:rPr>
          <w:rStyle w:val="cms"/>
          <w:rFonts w:hint="eastAsia"/>
          <w:lang w:eastAsia="zh-CN"/>
        </w:rPr>
        <w:t>Act o</w:t>
      </w:r>
      <w:r w:rsidR="00E36B99" w:rsidRPr="00E36B99">
        <w:rPr>
          <w:rStyle w:val="cms"/>
          <w:rFonts w:hint="eastAsia"/>
          <w:lang w:eastAsia="zh-CN"/>
        </w:rPr>
        <w:t xml:space="preserve">n </w:t>
      </w:r>
      <w:r w:rsidRPr="00E36B99">
        <w:rPr>
          <w:rStyle w:val="cms"/>
          <w:lang w:eastAsia="zh-CN"/>
        </w:rPr>
        <w:t>Data Protection as th</w:t>
      </w:r>
      <w:r w:rsidRPr="0009251A">
        <w:rPr>
          <w:rStyle w:val="cms"/>
          <w:lang w:eastAsia="zh-CN"/>
        </w:rPr>
        <w:t xml:space="preserve">e legal basis for processing this information, as it involves </w:t>
      </w:r>
      <w:r>
        <w:rPr>
          <w:rStyle w:val="cms"/>
          <w:rFonts w:hint="eastAsia"/>
          <w:lang w:eastAsia="zh-CN"/>
        </w:rPr>
        <w:t>general</w:t>
      </w:r>
      <w:r w:rsidRPr="0009251A">
        <w:rPr>
          <w:rStyle w:val="cms"/>
          <w:lang w:eastAsia="zh-CN"/>
        </w:rPr>
        <w:t xml:space="preserve"> information </w:t>
      </w:r>
      <w:r w:rsidR="00A56E9D">
        <w:rPr>
          <w:rStyle w:val="cms"/>
          <w:rFonts w:hint="eastAsia"/>
          <w:lang w:eastAsia="zh-CN"/>
        </w:rPr>
        <w:t xml:space="preserve">that is </w:t>
      </w:r>
      <w:r w:rsidRPr="0009251A">
        <w:rPr>
          <w:rStyle w:val="cms"/>
          <w:lang w:eastAsia="zh-CN"/>
        </w:rPr>
        <w:t xml:space="preserve">necessary to fulfill the employment contract with you and to fulfill the company's obligations under </w:t>
      </w:r>
      <w:r w:rsidR="00A56E9D" w:rsidRPr="001314BE">
        <w:rPr>
          <w:rStyle w:val="cms"/>
          <w:lang w:eastAsia="zh-CN"/>
        </w:rPr>
        <w:t>the Act on Working Time</w:t>
      </w:r>
      <w:r w:rsidRPr="0009251A">
        <w:rPr>
          <w:rStyle w:val="cms"/>
          <w:lang w:eastAsia="zh-CN"/>
        </w:rPr>
        <w:t>.</w:t>
      </w:r>
    </w:p>
    <w:p w14:paraId="670B4398" w14:textId="77777777" w:rsidR="0009251A" w:rsidRPr="00A56E9D" w:rsidRDefault="0009251A" w:rsidP="00D44B63">
      <w:pPr>
        <w:pStyle w:val="HBrdtekst"/>
        <w:rPr>
          <w:rStyle w:val="cms"/>
          <w:lang w:eastAsia="zh-CN"/>
        </w:rPr>
      </w:pPr>
    </w:p>
    <w:p w14:paraId="56D2D285" w14:textId="65BE7AFA" w:rsidR="00D44B63" w:rsidRPr="00D44B63" w:rsidRDefault="00EA0175" w:rsidP="00D44B63">
      <w:pPr>
        <w:pStyle w:val="HBrdtekst"/>
        <w:rPr>
          <w:rStyle w:val="cms"/>
          <w:lang w:eastAsia="zh-CN"/>
        </w:rPr>
      </w:pPr>
      <w:r w:rsidRPr="00EA0175">
        <w:rPr>
          <w:rStyle w:val="cms"/>
        </w:rPr>
        <w:t>You can read more about the processing of personal data in [COMPANY]'s guidelines on this matter</w:t>
      </w:r>
      <w:r w:rsidR="00E36B99">
        <w:rPr>
          <w:rStyle w:val="cms"/>
          <w:rFonts w:hint="eastAsia"/>
          <w:lang w:eastAsia="zh-CN"/>
        </w:rPr>
        <w:t>.</w:t>
      </w:r>
    </w:p>
    <w:p w14:paraId="70E32123" w14:textId="77777777" w:rsidR="00D44B63" w:rsidRPr="00D44B63" w:rsidRDefault="00D44B63" w:rsidP="00D44B63">
      <w:pPr>
        <w:pStyle w:val="HBrdtekst"/>
        <w:rPr>
          <w:rStyle w:val="cms"/>
        </w:rPr>
      </w:pPr>
    </w:p>
    <w:p w14:paraId="0305480E" w14:textId="77777777" w:rsidR="00EA0175" w:rsidRDefault="00EA0175" w:rsidP="00D44B63">
      <w:pPr>
        <w:pStyle w:val="HBrdtekst"/>
        <w:rPr>
          <w:rStyle w:val="cms"/>
          <w:lang w:eastAsia="zh-CN"/>
        </w:rPr>
      </w:pPr>
    </w:p>
    <w:p w14:paraId="56E4D7DC" w14:textId="40C28F6E" w:rsidR="00EA0175" w:rsidRPr="00D44B63" w:rsidRDefault="00EA0175" w:rsidP="00D44B63">
      <w:pPr>
        <w:pStyle w:val="HBrdtekst"/>
        <w:rPr>
          <w:rStyle w:val="cms"/>
          <w:lang w:eastAsia="zh-CN"/>
        </w:rPr>
      </w:pPr>
      <w:r w:rsidRPr="00EA0175">
        <w:rPr>
          <w:rStyle w:val="cms"/>
          <w:lang w:eastAsia="zh-CN"/>
        </w:rPr>
        <w:t>If you have any questions regarding [</w:t>
      </w:r>
      <w:r>
        <w:rPr>
          <w:rStyle w:val="cms"/>
          <w:rFonts w:hint="eastAsia"/>
          <w:lang w:eastAsia="zh-CN"/>
        </w:rPr>
        <w:t xml:space="preserve">the </w:t>
      </w:r>
      <w:r w:rsidRPr="00EA0175">
        <w:rPr>
          <w:rStyle w:val="cms"/>
          <w:lang w:eastAsia="zh-CN"/>
        </w:rPr>
        <w:t>company]'s guidelines for the registration of working hours or our time registration system, please feel free to contact [</w:t>
      </w:r>
      <w:r w:rsidRPr="00D44B63">
        <w:rPr>
          <w:rStyle w:val="cms"/>
        </w:rPr>
        <w:t>HR].</w:t>
      </w:r>
    </w:p>
    <w:p w14:paraId="2D4EA208" w14:textId="233C1CB7" w:rsidR="00472E5C" w:rsidRDefault="00472E5C" w:rsidP="00DA14E9"/>
    <w:p w14:paraId="54265F49" w14:textId="5F22664F" w:rsidR="00083523" w:rsidRDefault="00083523" w:rsidP="00DA14E9"/>
    <w:p w14:paraId="45BBC907" w14:textId="67D26C93" w:rsidR="00083523" w:rsidRDefault="00083523" w:rsidP="00DA14E9"/>
    <w:p w14:paraId="3FFF75B4" w14:textId="29FDAAF8" w:rsidR="007D541D" w:rsidRPr="007D541D" w:rsidRDefault="007D541D" w:rsidP="007D541D">
      <w:pPr>
        <w:pStyle w:val="HBrdtekst"/>
        <w:rPr>
          <w:rStyle w:val="cms"/>
          <w:lang w:eastAsia="zh-CN"/>
        </w:rPr>
      </w:pPr>
      <w:r>
        <w:rPr>
          <w:rStyle w:val="cms"/>
          <w:lang w:eastAsia="zh-CN"/>
        </w:rPr>
        <w:t>May 2</w:t>
      </w:r>
      <w:r w:rsidR="00F34763">
        <w:rPr>
          <w:rStyle w:val="cms"/>
          <w:lang w:eastAsia="zh-CN"/>
        </w:rPr>
        <w:t>7</w:t>
      </w:r>
      <w:r>
        <w:rPr>
          <w:rStyle w:val="cms"/>
          <w:lang w:eastAsia="zh-CN"/>
        </w:rPr>
        <w:t>, 2024</w:t>
      </w:r>
    </w:p>
    <w:sectPr w:rsidR="007D541D" w:rsidRPr="007D541D" w:rsidSect="00BF42C9">
      <w:headerReference w:type="default" r:id="rId8"/>
      <w:footerReference w:type="default" r:id="rId9"/>
      <w:pgSz w:w="11906" w:h="16838"/>
      <w:pgMar w:top="2977" w:right="144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47D7F" w14:textId="77777777" w:rsidR="001C5851" w:rsidRDefault="001C5851" w:rsidP="00E2036A">
      <w:r>
        <w:separator/>
      </w:r>
    </w:p>
  </w:endnote>
  <w:endnote w:type="continuationSeparator" w:id="0">
    <w:p w14:paraId="11ED6FDF" w14:textId="77777777" w:rsidR="001C5851" w:rsidRDefault="001C5851" w:rsidP="00E2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duit ITC Light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 ITC Medium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taNormal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undryMonoline-Bold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61650"/>
      <w:docPartObj>
        <w:docPartGallery w:val="Page Numbers (Bottom of Page)"/>
        <w:docPartUnique/>
      </w:docPartObj>
    </w:sdtPr>
    <w:sdtEndPr/>
    <w:sdtContent>
      <w:p w14:paraId="7C86D897" w14:textId="77777777" w:rsidR="00AA179D" w:rsidRDefault="005F45B0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300D98" w14:textId="77777777" w:rsidR="001E725E" w:rsidRPr="00057F41" w:rsidRDefault="001E725E" w:rsidP="000070B6">
    <w:pPr>
      <w:pStyle w:val="H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6D48D" w14:textId="77777777" w:rsidR="001C5851" w:rsidRDefault="001C5851" w:rsidP="00E2036A">
      <w:r>
        <w:separator/>
      </w:r>
    </w:p>
  </w:footnote>
  <w:footnote w:type="continuationSeparator" w:id="0">
    <w:p w14:paraId="5DB54343" w14:textId="77777777" w:rsidR="001C5851" w:rsidRDefault="001C5851" w:rsidP="00E2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6424" w14:textId="06B2AB53" w:rsidR="001E725E" w:rsidRDefault="001E725E">
    <w:pPr>
      <w:pStyle w:val="Sidehoved"/>
    </w:pPr>
    <w:r>
      <w:t xml:space="preserve"> </w:t>
    </w:r>
  </w:p>
  <w:p w14:paraId="7C916F9F" w14:textId="77777777" w:rsidR="001E725E" w:rsidRDefault="001E725E">
    <w:pPr>
      <w:pStyle w:val="Sidehoved"/>
    </w:pPr>
  </w:p>
  <w:p w14:paraId="3B1CB7FD" w14:textId="77777777" w:rsidR="00A33515" w:rsidRDefault="00A33515">
    <w:pPr>
      <w:pStyle w:val="Sidehoved"/>
    </w:pPr>
  </w:p>
  <w:p w14:paraId="2967321E" w14:textId="77777777" w:rsidR="00A33515" w:rsidRDefault="00A335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3708"/>
    <w:multiLevelType w:val="hybridMultilevel"/>
    <w:tmpl w:val="E048D5C4"/>
    <w:lvl w:ilvl="0" w:tplc="1500EDE6">
      <w:numFmt w:val="bullet"/>
      <w:lvlText w:val="-"/>
      <w:lvlJc w:val="left"/>
      <w:pPr>
        <w:ind w:left="166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B1C"/>
    <w:multiLevelType w:val="multilevel"/>
    <w:tmpl w:val="53D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C239C"/>
    <w:multiLevelType w:val="multilevel"/>
    <w:tmpl w:val="9E6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576F8"/>
    <w:multiLevelType w:val="hybridMultilevel"/>
    <w:tmpl w:val="9734528E"/>
    <w:lvl w:ilvl="0" w:tplc="1500EDE6">
      <w:numFmt w:val="bullet"/>
      <w:lvlText w:val="-"/>
      <w:lvlJc w:val="left"/>
      <w:pPr>
        <w:ind w:left="202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708C8"/>
    <w:multiLevelType w:val="multilevel"/>
    <w:tmpl w:val="1F6A6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91317F3"/>
    <w:multiLevelType w:val="multilevel"/>
    <w:tmpl w:val="02F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03395"/>
    <w:multiLevelType w:val="hybridMultilevel"/>
    <w:tmpl w:val="BE427E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329F4"/>
    <w:multiLevelType w:val="hybridMultilevel"/>
    <w:tmpl w:val="A540F2E6"/>
    <w:lvl w:ilvl="0" w:tplc="BBD8023A">
      <w:start w:val="3"/>
      <w:numFmt w:val="bullet"/>
      <w:lvlText w:val="-"/>
      <w:lvlJc w:val="left"/>
      <w:pPr>
        <w:ind w:left="720" w:hanging="360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4CA"/>
    <w:multiLevelType w:val="hybridMultilevel"/>
    <w:tmpl w:val="1550185E"/>
    <w:lvl w:ilvl="0" w:tplc="1500EDE6">
      <w:numFmt w:val="bullet"/>
      <w:lvlText w:val="-"/>
      <w:lvlJc w:val="left"/>
      <w:pPr>
        <w:ind w:left="166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43897"/>
    <w:multiLevelType w:val="hybridMultilevel"/>
    <w:tmpl w:val="2A8830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12EE"/>
    <w:multiLevelType w:val="hybridMultilevel"/>
    <w:tmpl w:val="AEDE14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08C2"/>
    <w:multiLevelType w:val="hybridMultilevel"/>
    <w:tmpl w:val="56988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0C5A"/>
    <w:multiLevelType w:val="multilevel"/>
    <w:tmpl w:val="EFA6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9979F1"/>
    <w:multiLevelType w:val="hybridMultilevel"/>
    <w:tmpl w:val="E8802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93294"/>
    <w:multiLevelType w:val="hybridMultilevel"/>
    <w:tmpl w:val="0AEA08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57D98"/>
    <w:multiLevelType w:val="hybridMultilevel"/>
    <w:tmpl w:val="0150D5AC"/>
    <w:lvl w:ilvl="0" w:tplc="19D66526">
      <w:start w:val="1"/>
      <w:numFmt w:val="bullet"/>
      <w:lvlText w:val="-"/>
      <w:lvlJc w:val="left"/>
      <w:pPr>
        <w:ind w:left="720" w:hanging="360"/>
      </w:pPr>
      <w:rPr>
        <w:rFonts w:ascii="Univers LT Std 47 Cn Lt" w:eastAsiaTheme="minorHAnsi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51D8C"/>
    <w:multiLevelType w:val="multilevel"/>
    <w:tmpl w:val="946A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D696D88"/>
    <w:multiLevelType w:val="multilevel"/>
    <w:tmpl w:val="186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B5C42"/>
    <w:multiLevelType w:val="hybridMultilevel"/>
    <w:tmpl w:val="4BCA1B30"/>
    <w:lvl w:ilvl="0" w:tplc="1500EDE6">
      <w:numFmt w:val="bullet"/>
      <w:lvlText w:val="-"/>
      <w:lvlJc w:val="left"/>
      <w:pPr>
        <w:ind w:left="130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50E46"/>
    <w:multiLevelType w:val="multilevel"/>
    <w:tmpl w:val="910A9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A40740"/>
    <w:multiLevelType w:val="multilevel"/>
    <w:tmpl w:val="C42C40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65EB3C78"/>
    <w:multiLevelType w:val="multilevel"/>
    <w:tmpl w:val="08A4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11A10"/>
    <w:multiLevelType w:val="multilevel"/>
    <w:tmpl w:val="7F48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E11B9"/>
    <w:multiLevelType w:val="hybridMultilevel"/>
    <w:tmpl w:val="573061B6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C604DD"/>
    <w:multiLevelType w:val="hybridMultilevel"/>
    <w:tmpl w:val="773A52A2"/>
    <w:lvl w:ilvl="0" w:tplc="44DC00BC">
      <w:numFmt w:val="bullet"/>
      <w:lvlText w:val="-"/>
      <w:lvlJc w:val="left"/>
      <w:pPr>
        <w:ind w:left="750" w:hanging="390"/>
      </w:pPr>
      <w:rPr>
        <w:rFonts w:ascii="Univers LT Std 47 Cn Lt" w:eastAsiaTheme="minorHAnsi" w:hAnsi="Univers LT Std 47 Cn Lt" w:cs="Times New Roman" w:hint="default"/>
        <w:sz w:val="20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C947D7"/>
    <w:multiLevelType w:val="multilevel"/>
    <w:tmpl w:val="FE409C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4E6C4B"/>
    <w:multiLevelType w:val="hybridMultilevel"/>
    <w:tmpl w:val="F6F48A26"/>
    <w:lvl w:ilvl="0" w:tplc="7B3292D2">
      <w:start w:val="28"/>
      <w:numFmt w:val="bullet"/>
      <w:lvlText w:val="-"/>
      <w:lvlJc w:val="left"/>
      <w:pPr>
        <w:ind w:left="720" w:hanging="360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301F0"/>
    <w:multiLevelType w:val="hybridMultilevel"/>
    <w:tmpl w:val="6D446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984"/>
    <w:multiLevelType w:val="multilevel"/>
    <w:tmpl w:val="ED22DE7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9" w15:restartNumberingAfterBreak="0">
    <w:nsid w:val="79B0295F"/>
    <w:multiLevelType w:val="hybridMultilevel"/>
    <w:tmpl w:val="73700C7A"/>
    <w:lvl w:ilvl="0" w:tplc="16BA6630">
      <w:start w:val="1"/>
      <w:numFmt w:val="bullet"/>
      <w:pStyle w:val="HBrdtekst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65D00"/>
    <w:multiLevelType w:val="multilevel"/>
    <w:tmpl w:val="DDB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70953"/>
    <w:multiLevelType w:val="multilevel"/>
    <w:tmpl w:val="AB3A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15065358">
    <w:abstractNumId w:val="25"/>
  </w:num>
  <w:num w:numId="2" w16cid:durableId="58065946">
    <w:abstractNumId w:val="29"/>
  </w:num>
  <w:num w:numId="3" w16cid:durableId="56785631">
    <w:abstractNumId w:val="29"/>
  </w:num>
  <w:num w:numId="4" w16cid:durableId="1161652831">
    <w:abstractNumId w:val="27"/>
  </w:num>
  <w:num w:numId="5" w16cid:durableId="597566807">
    <w:abstractNumId w:val="19"/>
  </w:num>
  <w:num w:numId="6" w16cid:durableId="1189566099">
    <w:abstractNumId w:val="31"/>
  </w:num>
  <w:num w:numId="7" w16cid:durableId="1193111544">
    <w:abstractNumId w:val="16"/>
  </w:num>
  <w:num w:numId="8" w16cid:durableId="964000640">
    <w:abstractNumId w:val="12"/>
  </w:num>
  <w:num w:numId="9" w16cid:durableId="16550675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3821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2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1517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543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13621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00538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319719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132070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6213872">
    <w:abstractNumId w:val="6"/>
  </w:num>
  <w:num w:numId="19" w16cid:durableId="11981544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8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82160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7253048">
    <w:abstractNumId w:val="10"/>
  </w:num>
  <w:num w:numId="23" w16cid:durableId="8319859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02192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66979">
    <w:abstractNumId w:val="14"/>
  </w:num>
  <w:num w:numId="26" w16cid:durableId="541786948">
    <w:abstractNumId w:val="9"/>
  </w:num>
  <w:num w:numId="27" w16cid:durableId="17729696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0310464">
    <w:abstractNumId w:val="7"/>
  </w:num>
  <w:num w:numId="29" w16cid:durableId="1330985509">
    <w:abstractNumId w:val="15"/>
  </w:num>
  <w:num w:numId="30" w16cid:durableId="2022467040">
    <w:abstractNumId w:val="11"/>
  </w:num>
  <w:num w:numId="31" w16cid:durableId="1705013151">
    <w:abstractNumId w:val="26"/>
  </w:num>
  <w:num w:numId="32" w16cid:durableId="1698969971">
    <w:abstractNumId w:val="4"/>
  </w:num>
  <w:num w:numId="33" w16cid:durableId="1276866585">
    <w:abstractNumId w:val="13"/>
  </w:num>
  <w:num w:numId="34" w16cid:durableId="661353576">
    <w:abstractNumId w:val="8"/>
  </w:num>
  <w:num w:numId="35" w16cid:durableId="267395914">
    <w:abstractNumId w:val="3"/>
  </w:num>
  <w:num w:numId="36" w16cid:durableId="1297445093">
    <w:abstractNumId w:val="18"/>
  </w:num>
  <w:num w:numId="37" w16cid:durableId="2228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1A"/>
    <w:rsid w:val="00000EC8"/>
    <w:rsid w:val="000025BE"/>
    <w:rsid w:val="000070B6"/>
    <w:rsid w:val="00016AA1"/>
    <w:rsid w:val="000202E8"/>
    <w:rsid w:val="00021692"/>
    <w:rsid w:val="00037477"/>
    <w:rsid w:val="0004007E"/>
    <w:rsid w:val="00041F45"/>
    <w:rsid w:val="00057F41"/>
    <w:rsid w:val="00062EE6"/>
    <w:rsid w:val="00074E98"/>
    <w:rsid w:val="00083523"/>
    <w:rsid w:val="000847BB"/>
    <w:rsid w:val="0009251A"/>
    <w:rsid w:val="000A68EA"/>
    <w:rsid w:val="000B4718"/>
    <w:rsid w:val="000B5CF3"/>
    <w:rsid w:val="000B631C"/>
    <w:rsid w:val="000C1BF5"/>
    <w:rsid w:val="000C3400"/>
    <w:rsid w:val="000C3BCF"/>
    <w:rsid w:val="000E3B77"/>
    <w:rsid w:val="00123C0C"/>
    <w:rsid w:val="001314BE"/>
    <w:rsid w:val="001406C7"/>
    <w:rsid w:val="00145EF7"/>
    <w:rsid w:val="00166B00"/>
    <w:rsid w:val="00167C29"/>
    <w:rsid w:val="001757D8"/>
    <w:rsid w:val="00175A31"/>
    <w:rsid w:val="0018577F"/>
    <w:rsid w:val="00185AC6"/>
    <w:rsid w:val="00186106"/>
    <w:rsid w:val="00187A31"/>
    <w:rsid w:val="001A5280"/>
    <w:rsid w:val="001A5D02"/>
    <w:rsid w:val="001B2A19"/>
    <w:rsid w:val="001B7CD2"/>
    <w:rsid w:val="001C448D"/>
    <w:rsid w:val="001C5851"/>
    <w:rsid w:val="001C5FEC"/>
    <w:rsid w:val="001E725E"/>
    <w:rsid w:val="001F241C"/>
    <w:rsid w:val="002038E9"/>
    <w:rsid w:val="00206D85"/>
    <w:rsid w:val="00217C5E"/>
    <w:rsid w:val="00250FA4"/>
    <w:rsid w:val="002511EE"/>
    <w:rsid w:val="00252CE0"/>
    <w:rsid w:val="00257A05"/>
    <w:rsid w:val="00272749"/>
    <w:rsid w:val="00280127"/>
    <w:rsid w:val="00281BBC"/>
    <w:rsid w:val="00284A93"/>
    <w:rsid w:val="00292F7B"/>
    <w:rsid w:val="002B0CD7"/>
    <w:rsid w:val="002B5DE8"/>
    <w:rsid w:val="002C458A"/>
    <w:rsid w:val="002C5B4A"/>
    <w:rsid w:val="002C6252"/>
    <w:rsid w:val="002D4664"/>
    <w:rsid w:val="002D6166"/>
    <w:rsid w:val="002D7043"/>
    <w:rsid w:val="002D7972"/>
    <w:rsid w:val="002E0E01"/>
    <w:rsid w:val="002E4C09"/>
    <w:rsid w:val="002E65A1"/>
    <w:rsid w:val="002F49E1"/>
    <w:rsid w:val="002F5606"/>
    <w:rsid w:val="00300DE0"/>
    <w:rsid w:val="003012F2"/>
    <w:rsid w:val="00310A2E"/>
    <w:rsid w:val="00312DD8"/>
    <w:rsid w:val="00323A84"/>
    <w:rsid w:val="003301BE"/>
    <w:rsid w:val="00346C1E"/>
    <w:rsid w:val="00350D83"/>
    <w:rsid w:val="00351213"/>
    <w:rsid w:val="00352AE3"/>
    <w:rsid w:val="003554E9"/>
    <w:rsid w:val="003565FB"/>
    <w:rsid w:val="00362B3C"/>
    <w:rsid w:val="00366361"/>
    <w:rsid w:val="00377A9A"/>
    <w:rsid w:val="00386A67"/>
    <w:rsid w:val="003912B9"/>
    <w:rsid w:val="003A0750"/>
    <w:rsid w:val="003A2072"/>
    <w:rsid w:val="003A26E4"/>
    <w:rsid w:val="003A474E"/>
    <w:rsid w:val="003A74DC"/>
    <w:rsid w:val="003B1F45"/>
    <w:rsid w:val="003B61C4"/>
    <w:rsid w:val="003B654B"/>
    <w:rsid w:val="003D0FCF"/>
    <w:rsid w:val="003D315A"/>
    <w:rsid w:val="003F234B"/>
    <w:rsid w:val="003F57E4"/>
    <w:rsid w:val="00403908"/>
    <w:rsid w:val="00403E24"/>
    <w:rsid w:val="00431DB5"/>
    <w:rsid w:val="004320E1"/>
    <w:rsid w:val="00433DA2"/>
    <w:rsid w:val="004451E2"/>
    <w:rsid w:val="00445275"/>
    <w:rsid w:val="004503C6"/>
    <w:rsid w:val="00453BBD"/>
    <w:rsid w:val="00467AD6"/>
    <w:rsid w:val="00472E5C"/>
    <w:rsid w:val="004762BE"/>
    <w:rsid w:val="00477032"/>
    <w:rsid w:val="00493DC5"/>
    <w:rsid w:val="00493F31"/>
    <w:rsid w:val="004941BE"/>
    <w:rsid w:val="004A335C"/>
    <w:rsid w:val="004A61BA"/>
    <w:rsid w:val="004C4BDD"/>
    <w:rsid w:val="004E00A9"/>
    <w:rsid w:val="004E75A5"/>
    <w:rsid w:val="004F57C7"/>
    <w:rsid w:val="004F7888"/>
    <w:rsid w:val="00507E34"/>
    <w:rsid w:val="0051468E"/>
    <w:rsid w:val="0051476D"/>
    <w:rsid w:val="0052222B"/>
    <w:rsid w:val="005271B8"/>
    <w:rsid w:val="0053621F"/>
    <w:rsid w:val="00545D46"/>
    <w:rsid w:val="005470AC"/>
    <w:rsid w:val="00553A51"/>
    <w:rsid w:val="00565DE3"/>
    <w:rsid w:val="00577367"/>
    <w:rsid w:val="00593860"/>
    <w:rsid w:val="005943A5"/>
    <w:rsid w:val="005A24CF"/>
    <w:rsid w:val="005A58E4"/>
    <w:rsid w:val="005A6EAF"/>
    <w:rsid w:val="005B02B4"/>
    <w:rsid w:val="005B3CCF"/>
    <w:rsid w:val="005C6A40"/>
    <w:rsid w:val="005D3268"/>
    <w:rsid w:val="005E2998"/>
    <w:rsid w:val="005E4A6F"/>
    <w:rsid w:val="005F3F8F"/>
    <w:rsid w:val="005F45B0"/>
    <w:rsid w:val="005F7CE3"/>
    <w:rsid w:val="0060057B"/>
    <w:rsid w:val="00610C8E"/>
    <w:rsid w:val="00612122"/>
    <w:rsid w:val="0062665D"/>
    <w:rsid w:val="00630B41"/>
    <w:rsid w:val="0064210B"/>
    <w:rsid w:val="00644847"/>
    <w:rsid w:val="006453B2"/>
    <w:rsid w:val="00650642"/>
    <w:rsid w:val="00650C89"/>
    <w:rsid w:val="006529EC"/>
    <w:rsid w:val="00654CBD"/>
    <w:rsid w:val="00677DBB"/>
    <w:rsid w:val="00695422"/>
    <w:rsid w:val="006A2565"/>
    <w:rsid w:val="006A4D94"/>
    <w:rsid w:val="006C10DE"/>
    <w:rsid w:val="006D2297"/>
    <w:rsid w:val="006D7406"/>
    <w:rsid w:val="006F4A5C"/>
    <w:rsid w:val="00711F8D"/>
    <w:rsid w:val="00731487"/>
    <w:rsid w:val="0073562D"/>
    <w:rsid w:val="00736418"/>
    <w:rsid w:val="00742D00"/>
    <w:rsid w:val="00744CF2"/>
    <w:rsid w:val="007532DE"/>
    <w:rsid w:val="007569C3"/>
    <w:rsid w:val="00763AAC"/>
    <w:rsid w:val="0077449B"/>
    <w:rsid w:val="0077621F"/>
    <w:rsid w:val="0078712A"/>
    <w:rsid w:val="00791DC6"/>
    <w:rsid w:val="0079391E"/>
    <w:rsid w:val="00794E80"/>
    <w:rsid w:val="007A502C"/>
    <w:rsid w:val="007A6921"/>
    <w:rsid w:val="007B3265"/>
    <w:rsid w:val="007B3977"/>
    <w:rsid w:val="007C0373"/>
    <w:rsid w:val="007C2E04"/>
    <w:rsid w:val="007D541D"/>
    <w:rsid w:val="007D5ECF"/>
    <w:rsid w:val="007E0231"/>
    <w:rsid w:val="007E1282"/>
    <w:rsid w:val="007E1E18"/>
    <w:rsid w:val="007E2E42"/>
    <w:rsid w:val="007F0FE7"/>
    <w:rsid w:val="00823B15"/>
    <w:rsid w:val="00841AC2"/>
    <w:rsid w:val="008453C1"/>
    <w:rsid w:val="00855680"/>
    <w:rsid w:val="0086077D"/>
    <w:rsid w:val="008630CA"/>
    <w:rsid w:val="00880376"/>
    <w:rsid w:val="008931CC"/>
    <w:rsid w:val="00894F8C"/>
    <w:rsid w:val="008A382D"/>
    <w:rsid w:val="008A4312"/>
    <w:rsid w:val="008B648B"/>
    <w:rsid w:val="008C278F"/>
    <w:rsid w:val="008C63CC"/>
    <w:rsid w:val="008E0D79"/>
    <w:rsid w:val="008E57B3"/>
    <w:rsid w:val="009213C3"/>
    <w:rsid w:val="00922EF0"/>
    <w:rsid w:val="00923696"/>
    <w:rsid w:val="009236E0"/>
    <w:rsid w:val="00925AB0"/>
    <w:rsid w:val="00934B54"/>
    <w:rsid w:val="00951A07"/>
    <w:rsid w:val="009615C5"/>
    <w:rsid w:val="00977735"/>
    <w:rsid w:val="0097792E"/>
    <w:rsid w:val="00981005"/>
    <w:rsid w:val="00982C05"/>
    <w:rsid w:val="00992903"/>
    <w:rsid w:val="00994030"/>
    <w:rsid w:val="009968ED"/>
    <w:rsid w:val="009B236C"/>
    <w:rsid w:val="009B6BC3"/>
    <w:rsid w:val="009B7F09"/>
    <w:rsid w:val="009C0066"/>
    <w:rsid w:val="009C212B"/>
    <w:rsid w:val="009D0F21"/>
    <w:rsid w:val="009E5A7E"/>
    <w:rsid w:val="009F7873"/>
    <w:rsid w:val="00A03FA9"/>
    <w:rsid w:val="00A1339B"/>
    <w:rsid w:val="00A16DC1"/>
    <w:rsid w:val="00A20FF5"/>
    <w:rsid w:val="00A21C2D"/>
    <w:rsid w:val="00A255A6"/>
    <w:rsid w:val="00A26E6F"/>
    <w:rsid w:val="00A33515"/>
    <w:rsid w:val="00A348EF"/>
    <w:rsid w:val="00A56E9D"/>
    <w:rsid w:val="00A62960"/>
    <w:rsid w:val="00A62F6D"/>
    <w:rsid w:val="00A631F6"/>
    <w:rsid w:val="00A638BE"/>
    <w:rsid w:val="00A66259"/>
    <w:rsid w:val="00A723CE"/>
    <w:rsid w:val="00A81C27"/>
    <w:rsid w:val="00A85C51"/>
    <w:rsid w:val="00AA160B"/>
    <w:rsid w:val="00AA179D"/>
    <w:rsid w:val="00AA271D"/>
    <w:rsid w:val="00AC4036"/>
    <w:rsid w:val="00AC49A2"/>
    <w:rsid w:val="00AE4329"/>
    <w:rsid w:val="00AF3B4A"/>
    <w:rsid w:val="00AF703F"/>
    <w:rsid w:val="00B10F9F"/>
    <w:rsid w:val="00B12BD2"/>
    <w:rsid w:val="00B17971"/>
    <w:rsid w:val="00B21576"/>
    <w:rsid w:val="00B34DE1"/>
    <w:rsid w:val="00B47253"/>
    <w:rsid w:val="00B776F1"/>
    <w:rsid w:val="00B8574A"/>
    <w:rsid w:val="00B90CE9"/>
    <w:rsid w:val="00B91B0D"/>
    <w:rsid w:val="00BA4AEA"/>
    <w:rsid w:val="00BB09EA"/>
    <w:rsid w:val="00BB72B5"/>
    <w:rsid w:val="00BC1C82"/>
    <w:rsid w:val="00BC20A6"/>
    <w:rsid w:val="00BC3905"/>
    <w:rsid w:val="00BD0A1A"/>
    <w:rsid w:val="00BE0B78"/>
    <w:rsid w:val="00BF2F4A"/>
    <w:rsid w:val="00BF42C9"/>
    <w:rsid w:val="00C1073F"/>
    <w:rsid w:val="00C14709"/>
    <w:rsid w:val="00C1569E"/>
    <w:rsid w:val="00C17239"/>
    <w:rsid w:val="00C20BBD"/>
    <w:rsid w:val="00C2132E"/>
    <w:rsid w:val="00C253B2"/>
    <w:rsid w:val="00C316BB"/>
    <w:rsid w:val="00C32167"/>
    <w:rsid w:val="00C338B9"/>
    <w:rsid w:val="00C348B2"/>
    <w:rsid w:val="00C37F8B"/>
    <w:rsid w:val="00C45D81"/>
    <w:rsid w:val="00C46843"/>
    <w:rsid w:val="00C53D85"/>
    <w:rsid w:val="00C57B9B"/>
    <w:rsid w:val="00C656CE"/>
    <w:rsid w:val="00C74FE7"/>
    <w:rsid w:val="00C75494"/>
    <w:rsid w:val="00CB3F31"/>
    <w:rsid w:val="00CC3339"/>
    <w:rsid w:val="00CC619A"/>
    <w:rsid w:val="00CC71E4"/>
    <w:rsid w:val="00CC7B97"/>
    <w:rsid w:val="00CD179D"/>
    <w:rsid w:val="00CE2923"/>
    <w:rsid w:val="00D03D0C"/>
    <w:rsid w:val="00D12DD4"/>
    <w:rsid w:val="00D2386D"/>
    <w:rsid w:val="00D410B6"/>
    <w:rsid w:val="00D44B63"/>
    <w:rsid w:val="00D513F8"/>
    <w:rsid w:val="00D5347B"/>
    <w:rsid w:val="00D76F59"/>
    <w:rsid w:val="00D8181A"/>
    <w:rsid w:val="00D82050"/>
    <w:rsid w:val="00D86FEE"/>
    <w:rsid w:val="00DA14E9"/>
    <w:rsid w:val="00DA336E"/>
    <w:rsid w:val="00DB2A8B"/>
    <w:rsid w:val="00DC1ED8"/>
    <w:rsid w:val="00DC73BC"/>
    <w:rsid w:val="00DC7A94"/>
    <w:rsid w:val="00DD4901"/>
    <w:rsid w:val="00DD4D0D"/>
    <w:rsid w:val="00DE0D22"/>
    <w:rsid w:val="00DF41EF"/>
    <w:rsid w:val="00DF4D60"/>
    <w:rsid w:val="00DF5939"/>
    <w:rsid w:val="00DF6E43"/>
    <w:rsid w:val="00E02E14"/>
    <w:rsid w:val="00E04659"/>
    <w:rsid w:val="00E10D93"/>
    <w:rsid w:val="00E15F12"/>
    <w:rsid w:val="00E2036A"/>
    <w:rsid w:val="00E21187"/>
    <w:rsid w:val="00E2417E"/>
    <w:rsid w:val="00E25655"/>
    <w:rsid w:val="00E36B99"/>
    <w:rsid w:val="00E42ED6"/>
    <w:rsid w:val="00E47890"/>
    <w:rsid w:val="00E5010C"/>
    <w:rsid w:val="00E56B64"/>
    <w:rsid w:val="00E6557B"/>
    <w:rsid w:val="00E72818"/>
    <w:rsid w:val="00E84D1A"/>
    <w:rsid w:val="00E931F5"/>
    <w:rsid w:val="00E934EE"/>
    <w:rsid w:val="00EA0175"/>
    <w:rsid w:val="00EA2CEB"/>
    <w:rsid w:val="00EA769B"/>
    <w:rsid w:val="00EA7D75"/>
    <w:rsid w:val="00EB49E1"/>
    <w:rsid w:val="00EB6280"/>
    <w:rsid w:val="00EC15D5"/>
    <w:rsid w:val="00ED4B61"/>
    <w:rsid w:val="00EE0502"/>
    <w:rsid w:val="00EF07A9"/>
    <w:rsid w:val="00EF07E0"/>
    <w:rsid w:val="00EF1DE5"/>
    <w:rsid w:val="00EF761C"/>
    <w:rsid w:val="00EF7E1F"/>
    <w:rsid w:val="00F03599"/>
    <w:rsid w:val="00F17CAD"/>
    <w:rsid w:val="00F25F89"/>
    <w:rsid w:val="00F34763"/>
    <w:rsid w:val="00F3484E"/>
    <w:rsid w:val="00F4766A"/>
    <w:rsid w:val="00F5103E"/>
    <w:rsid w:val="00F527C4"/>
    <w:rsid w:val="00F52A7B"/>
    <w:rsid w:val="00F56DA8"/>
    <w:rsid w:val="00F60DEB"/>
    <w:rsid w:val="00F632E6"/>
    <w:rsid w:val="00F73478"/>
    <w:rsid w:val="00F803B5"/>
    <w:rsid w:val="00F9308B"/>
    <w:rsid w:val="00F961A8"/>
    <w:rsid w:val="00F9655B"/>
    <w:rsid w:val="00FA08F4"/>
    <w:rsid w:val="00FA3941"/>
    <w:rsid w:val="00FC3AB9"/>
    <w:rsid w:val="00FC5E35"/>
    <w:rsid w:val="00FD0515"/>
    <w:rsid w:val="00FE04DD"/>
    <w:rsid w:val="00FE3CF9"/>
    <w:rsid w:val="00FE45CF"/>
    <w:rsid w:val="00FF160F"/>
    <w:rsid w:val="00FF360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163600"/>
  <w15:docId w15:val="{D67873EF-806A-4367-9035-0A4B5DA0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"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5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56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2036A"/>
    <w:rPr>
      <w:b/>
      <w:i/>
      <w:smallCaps/>
      <w:color w:val="7F4000" w:themeColor="accent2" w:themeShade="7F"/>
    </w:rPr>
  </w:style>
  <w:style w:type="paragraph" w:styleId="Titel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val="en"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val="en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val="en" w:eastAsia="da-DK"/>
    </w:rPr>
  </w:style>
  <w:style w:type="paragraph" w:customStyle="1" w:styleId="HOverskrift">
    <w:name w:val="H Overskrift"/>
    <w:link w:val="HOverskriftTegn"/>
    <w:qFormat/>
    <w:rsid w:val="00057F41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057F41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73562D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73562D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73562D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73562D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73562D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73562D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73562D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73562D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73562D"/>
    <w:pPr>
      <w:spacing w:line="500" w:lineRule="exact"/>
    </w:pPr>
    <w:rPr>
      <w:color w:val="9D2235" w:themeColor="accent1"/>
      <w:sz w:val="24"/>
      <w:szCs w:val="40"/>
    </w:rPr>
  </w:style>
  <w:style w:type="character" w:customStyle="1" w:styleId="HOverskrift2Tegn">
    <w:name w:val="H Overskrift 2 Tegn"/>
    <w:basedOn w:val="HOverskriftTegn"/>
    <w:link w:val="HOverskrift2"/>
    <w:rsid w:val="0073562D"/>
    <w:rPr>
      <w:rFonts w:ascii="Conduit ITC Medium" w:hAnsi="Conduit ITC Medium"/>
      <w:color w:val="9D2235" w:themeColor="accent1"/>
      <w:sz w:val="24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73562D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character" w:customStyle="1" w:styleId="HPaginafedTegn">
    <w:name w:val="H Pagina fed Tegn"/>
    <w:basedOn w:val="SidefodTegn"/>
    <w:link w:val="HPaginafed"/>
    <w:rsid w:val="0073562D"/>
    <w:rPr>
      <w:rFonts w:ascii="Conduit ITC Medium" w:eastAsia="Times New Roman" w:hAnsi="Conduit ITC Medium" w:cs="Times New Roman"/>
      <w:b/>
      <w:color w:val="63666A"/>
      <w:sz w:val="16"/>
      <w:szCs w:val="16"/>
      <w:lang w:val="en" w:eastAsia="da-DK"/>
    </w:rPr>
  </w:style>
  <w:style w:type="paragraph" w:customStyle="1" w:styleId="HPagina">
    <w:name w:val="H Pagina"/>
    <w:basedOn w:val="HPaginafed"/>
    <w:link w:val="HPaginaTegn"/>
    <w:qFormat/>
    <w:rsid w:val="0073562D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73562D"/>
    <w:rPr>
      <w:rFonts w:ascii="Conduit ITC Light" w:eastAsia="Times New Roman" w:hAnsi="Conduit ITC Light" w:cs="Times New Roman"/>
      <w:b/>
      <w:color w:val="63666A"/>
      <w:sz w:val="16"/>
      <w:szCs w:val="16"/>
      <w:lang w:val="en" w:eastAsia="da-DK"/>
    </w:rPr>
  </w:style>
  <w:style w:type="paragraph" w:customStyle="1" w:styleId="HOverskrift3">
    <w:name w:val="H Overskrift 3"/>
    <w:basedOn w:val="HOverskrift2"/>
    <w:link w:val="HOverskrift3Tegn"/>
    <w:rsid w:val="00057F41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057F41"/>
    <w:rPr>
      <w:rFonts w:ascii="Conduit ITC Light" w:hAnsi="Conduit ITC Light"/>
      <w:color w:val="9D2235" w:themeColor="accent1"/>
      <w:sz w:val="36"/>
      <w:szCs w:val="36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rsid w:val="00E2036A"/>
    <w:rPr>
      <w:b/>
      <w:color w:val="FF8200" w:themeColor="accent2"/>
    </w:rPr>
  </w:style>
  <w:style w:type="character" w:styleId="Fremhv">
    <w:name w:val="Emphasis"/>
    <w:uiPriority w:val="20"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1"/>
    <w:rsid w:val="00E2036A"/>
  </w:style>
  <w:style w:type="paragraph" w:styleId="Listeafsnit">
    <w:name w:val="List Paragraph"/>
    <w:basedOn w:val="Normal"/>
    <w:uiPriority w:val="34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3562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2036A"/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73562D"/>
    <w:pPr>
      <w:numPr>
        <w:numId w:val="3"/>
      </w:numPr>
    </w:pPr>
  </w:style>
  <w:style w:type="paragraph" w:customStyle="1" w:styleId="HSidefod">
    <w:name w:val="H Sidefod"/>
    <w:link w:val="HSidefodTegn"/>
    <w:qFormat/>
    <w:rsid w:val="0073562D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BrdtekstBulletTegn">
    <w:name w:val="H Brødtekst Bullet Tegn"/>
    <w:basedOn w:val="HBrdtekstTegn"/>
    <w:link w:val="HBrdtekstBullet"/>
    <w:rsid w:val="0073562D"/>
    <w:rPr>
      <w:rFonts w:ascii="Univers LT Std 47 Cn Lt" w:hAnsi="Univers LT Std 47 Cn Lt"/>
      <w:sz w:val="21"/>
      <w:szCs w:val="21"/>
    </w:rPr>
  </w:style>
  <w:style w:type="character" w:customStyle="1" w:styleId="HSidefodTegn">
    <w:name w:val="H Sidefod Tegn"/>
    <w:basedOn w:val="Standardskrifttypeiafsnit"/>
    <w:link w:val="HSidefod"/>
    <w:rsid w:val="0073562D"/>
    <w:rPr>
      <w:rFonts w:ascii="MetaNormal-Roman" w:hAnsi="MetaNormal-Roman"/>
      <w:color w:val="3F3F3F" w:themeColor="accent6"/>
      <w:sz w:val="16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60057B"/>
    <w:rPr>
      <w:color w:val="0000FF"/>
      <w:u w:val="single"/>
    </w:rPr>
  </w:style>
  <w:style w:type="paragraph" w:customStyle="1" w:styleId="hbrdtekst0">
    <w:name w:val="hbrdteks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sz w:val="21"/>
      <w:szCs w:val="21"/>
    </w:rPr>
  </w:style>
  <w:style w:type="paragraph" w:customStyle="1" w:styleId="hbrdtekstfremhvet">
    <w:name w:val="hbrdtekstfremhve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i/>
      <w:iCs/>
      <w:sz w:val="21"/>
      <w:szCs w:val="21"/>
    </w:rPr>
  </w:style>
  <w:style w:type="paragraph" w:customStyle="1" w:styleId="Default">
    <w:name w:val="Default"/>
    <w:rsid w:val="00DA14E9"/>
    <w:pPr>
      <w:autoSpaceDE w:val="0"/>
      <w:autoSpaceDN w:val="0"/>
      <w:adjustRightInd w:val="0"/>
    </w:pPr>
    <w:rPr>
      <w:rFonts w:ascii="FoundryMonoline-Bold" w:hAnsi="FoundryMonoline-Bold" w:cs="FoundryMonoline-Bold"/>
      <w:color w:val="000000"/>
      <w:sz w:val="24"/>
      <w:szCs w:val="24"/>
    </w:rPr>
  </w:style>
  <w:style w:type="character" w:customStyle="1" w:styleId="cms">
    <w:name w:val="cms"/>
    <w:basedOn w:val="Standardskrifttypeiafsnit"/>
    <w:rsid w:val="00DA14E9"/>
  </w:style>
  <w:style w:type="character" w:styleId="Kommentarhenvisning">
    <w:name w:val="annotation reference"/>
    <w:basedOn w:val="Standardskrifttypeiafsnit"/>
    <w:uiPriority w:val="99"/>
    <w:semiHidden/>
    <w:unhideWhenUsed/>
    <w:rsid w:val="00610C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C8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C8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0C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0C8E"/>
    <w:rPr>
      <w:b/>
      <w:bCs/>
    </w:rPr>
  </w:style>
  <w:style w:type="paragraph" w:styleId="Korrektur">
    <w:name w:val="Revision"/>
    <w:hidden/>
    <w:uiPriority w:val="99"/>
    <w:semiHidden/>
    <w:rsid w:val="00AF703F"/>
  </w:style>
  <w:style w:type="paragraph" w:styleId="Slutnotetekst">
    <w:name w:val="endnote text"/>
    <w:basedOn w:val="Normal"/>
    <w:link w:val="SlutnotetekstTegn"/>
    <w:uiPriority w:val="99"/>
    <w:semiHidden/>
    <w:unhideWhenUsed/>
    <w:rsid w:val="00F803B5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803B5"/>
  </w:style>
  <w:style w:type="character" w:styleId="Slutnotehenvisning">
    <w:name w:val="endnote reference"/>
    <w:basedOn w:val="Standardskrifttypeiafsnit"/>
    <w:uiPriority w:val="99"/>
    <w:semiHidden/>
    <w:unhideWhenUsed/>
    <w:rsid w:val="00F80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15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17567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5175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0834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56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67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38945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56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084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0097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066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4933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6654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1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622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220345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3228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67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559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6831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1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6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2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HORESTAtema">
  <a:themeElements>
    <a:clrScheme name="HORES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D2235"/>
      </a:accent1>
      <a:accent2>
        <a:srgbClr val="FF8200"/>
      </a:accent2>
      <a:accent3>
        <a:srgbClr val="C4D600"/>
      </a:accent3>
      <a:accent4>
        <a:srgbClr val="D62298"/>
      </a:accent4>
      <a:accent5>
        <a:srgbClr val="7A99AC"/>
      </a:accent5>
      <a:accent6>
        <a:srgbClr val="3F3F3F"/>
      </a:accent6>
      <a:hlink>
        <a:srgbClr val="9D2235"/>
      </a:hlink>
      <a:folHlink>
        <a:srgbClr val="7F7F7F"/>
      </a:folHlink>
    </a:clrScheme>
    <a:fontScheme name="HORESTA">
      <a:majorFont>
        <a:latin typeface="Conduit ITC Light"/>
        <a:ea typeface=""/>
        <a:cs typeface=""/>
      </a:majorFont>
      <a:minorFont>
        <a:latin typeface="Univers LT Std 47 Cn Lt"/>
        <a:ea typeface=""/>
        <a:cs typeface="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E7642AF-19CE-B34B-9160-2D352B28B3CE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D45D-8177-4620-98C5-1A1889D9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Notatskabelon</vt:lpstr>
    </vt:vector>
  </TitlesOfParts>
  <Company>HORESTA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Notatskabelon</dc:title>
  <dc:creator>Helle Tolderlund Storm</dc:creator>
  <cp:lastModifiedBy>Vivi Lambert</cp:lastModifiedBy>
  <cp:revision>2</cp:revision>
  <cp:lastPrinted>2024-05-01T14:19:00Z</cp:lastPrinted>
  <dcterms:created xsi:type="dcterms:W3CDTF">2024-06-20T14:18:00Z</dcterms:created>
  <dcterms:modified xsi:type="dcterms:W3CDTF">2024-06-20T14:18:00Z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documentId_7310</vt:lpwstr>
  </property>
  <property fmtid="{D5CDD505-2E9C-101B-9397-08002B2CF9AE}" pid="3" name="grammarly_documentContext">
    <vt:lpwstr>{"goals":[],"domain":"general","emotions":[],"dialect":"american"}</vt:lpwstr>
  </property>
</Properties>
</file>